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06"/>
      </w:tblGrid>
      <w:tr w:rsidR="00E10014" w:rsidRPr="00EB1E3B" w:rsidTr="00FE083C">
        <w:tc>
          <w:tcPr>
            <w:tcW w:w="900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37A" w:rsidRPr="00FE083C" w:rsidRDefault="0038037A" w:rsidP="003803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b/>
                <w:sz w:val="28"/>
                <w:szCs w:val="28"/>
              </w:rPr>
              <w:t>ПМАОУ «Школа №32»</w:t>
            </w:r>
          </w:p>
          <w:p w:rsidR="0038037A" w:rsidRPr="00FE083C" w:rsidRDefault="0038037A" w:rsidP="003803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8"/>
              <w:gridCol w:w="4388"/>
            </w:tblGrid>
            <w:tr w:rsidR="0038037A" w:rsidRPr="00FE083C" w:rsidTr="005A48E0">
              <w:tc>
                <w:tcPr>
                  <w:tcW w:w="4785" w:type="dxa"/>
                </w:tcPr>
                <w:p w:rsidR="0038037A" w:rsidRPr="00FE083C" w:rsidRDefault="0038037A" w:rsidP="00EB1E3B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E08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  <w:r w:rsidR="00EB1E3B" w:rsidRPr="00FE08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9</w:t>
                  </w:r>
                  <w:r w:rsidRPr="00FE08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.0</w:t>
                  </w:r>
                  <w:r w:rsidR="00EB1E3B" w:rsidRPr="00FE08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8</w:t>
                  </w:r>
                  <w:r w:rsidRPr="00FE08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.202</w:t>
                  </w:r>
                  <w:r w:rsidR="00EB1E3B" w:rsidRPr="00FE08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5</w:t>
                  </w:r>
                  <w:r w:rsidRPr="00FE08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г. </w:t>
                  </w:r>
                </w:p>
              </w:tc>
              <w:tc>
                <w:tcPr>
                  <w:tcW w:w="4786" w:type="dxa"/>
                  <w:hideMark/>
                </w:tcPr>
                <w:p w:rsidR="0038037A" w:rsidRPr="00FE083C" w:rsidRDefault="0038037A" w:rsidP="00FE083C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FE08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№ 2</w:t>
                  </w:r>
                  <w:r w:rsidR="00FE083C" w:rsidRPr="00FE083C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36</w:t>
                  </w:r>
                </w:p>
              </w:tc>
            </w:tr>
          </w:tbl>
          <w:p w:rsidR="0038037A" w:rsidRPr="00FE083C" w:rsidRDefault="0038037A" w:rsidP="003803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37A" w:rsidRPr="00FE083C" w:rsidRDefault="0038037A" w:rsidP="0038037A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графика проведения оценочных процедур</w:t>
            </w:r>
            <w:r w:rsidR="00EB1E3B" w:rsidRPr="00FE0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2025-2026</w:t>
            </w:r>
            <w:r w:rsidRPr="00FE0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</w:t>
            </w:r>
          </w:p>
          <w:p w:rsidR="0038037A" w:rsidRPr="00FE083C" w:rsidRDefault="0038037A" w:rsidP="0038037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7A" w:rsidRPr="00FE083C" w:rsidRDefault="00EB1E3B" w:rsidP="00EB1E3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пунктом 17 Правил проведения мероприятий по оценке качества образования, утвержденных постановлением Правительства Российской Федерации от 30.04.2024 № 556 (далее – Правила), утвержден приказ </w:t>
            </w:r>
            <w:proofErr w:type="spellStart"/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Рособрнадзора</w:t>
            </w:r>
            <w:proofErr w:type="spellEnd"/>
            <w:r w:rsidRPr="00FE083C">
              <w:rPr>
                <w:rFonts w:ascii="Times New Roman" w:hAnsi="Times New Roman" w:cs="Times New Roman"/>
                <w:sz w:val="28"/>
                <w:szCs w:val="28"/>
              </w:rPr>
              <w:t xml:space="preserve"> от 07.05.2025 № 991 «Об утверждении состава участников, сроков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 (зарегистрирован Минюстом России 29.05.2025, регистрационный № 82398).</w:t>
            </w:r>
          </w:p>
          <w:p w:rsidR="00EB1E3B" w:rsidRPr="00FE083C" w:rsidRDefault="00EB1E3B" w:rsidP="00EB1E3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Согласно Правилам образовательным организациям, реализующим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образования, необходимо включить мероприятия по оценке качества образования в расписание учебных занятий (пункт 7 Правил).</w:t>
            </w:r>
          </w:p>
          <w:p w:rsidR="00EB1E3B" w:rsidRPr="00FE083C" w:rsidRDefault="00EB1E3B" w:rsidP="00EB1E3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организации, указанные в пункте 7 Правил, могут использовать мероприятия по оценке качества образования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 (пункт 8 Правил).</w:t>
            </w:r>
          </w:p>
          <w:p w:rsidR="00EB1E3B" w:rsidRPr="00FE083C" w:rsidRDefault="00EB1E3B" w:rsidP="00EB1E3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 xml:space="preserve">В целях систематизации количества оценочных процедур, снижения нагрузки на обучающихся, проведения мониторинга уровня достижения обучающимися планируемых предметных и </w:t>
            </w:r>
            <w:proofErr w:type="spellStart"/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FE083C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результатов, уровня функциональной грамотности и освоения основных образовательных программ</w:t>
            </w:r>
          </w:p>
          <w:p w:rsidR="00EB1E3B" w:rsidRDefault="00EB1E3B" w:rsidP="00EB1E3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C" w:rsidRPr="00FE083C" w:rsidRDefault="00FE083C" w:rsidP="00EB1E3B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8037A" w:rsidRPr="00FE083C" w:rsidRDefault="0038037A" w:rsidP="0038037A">
            <w:pPr>
              <w:spacing w:after="240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b/>
                <w:sz w:val="28"/>
                <w:szCs w:val="28"/>
              </w:rPr>
              <w:t>ПРИКАЗЫВАЮ:</w:t>
            </w:r>
          </w:p>
          <w:p w:rsidR="0038037A" w:rsidRPr="00FE083C" w:rsidRDefault="0038037A" w:rsidP="0038037A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1. Утвердить график оценочных процедур в 202</w:t>
            </w:r>
            <w:r w:rsidR="00EB1E3B" w:rsidRPr="00FE08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B1E3B" w:rsidRPr="00FE08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для учащихся 2-11 классов 202</w:t>
            </w:r>
            <w:r w:rsidR="00EB1E3B" w:rsidRPr="00FE08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B1E3B" w:rsidRPr="00FE08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 (Приложение 1</w:t>
            </w:r>
            <w:r w:rsidR="00FE083C">
              <w:rPr>
                <w:rFonts w:ascii="Times New Roman" w:hAnsi="Times New Roman" w:cs="Times New Roman"/>
                <w:sz w:val="28"/>
                <w:szCs w:val="28"/>
              </w:rPr>
              <w:t>, электронный файл</w:t>
            </w: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8037A" w:rsidRPr="00FE083C" w:rsidRDefault="0038037A" w:rsidP="0038037A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2. Контрольными оценочными процедурами считать контрольные и диагностические работы, которые выполняются учащимися всего класса одновременно, длительность которых составляет не меньше 30 минут.</w:t>
            </w:r>
          </w:p>
          <w:p w:rsidR="0038037A" w:rsidRPr="00FE083C" w:rsidRDefault="0038037A" w:rsidP="0038037A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3. График может быть изменен при наличии изменений Календарного учебного графика, вызванного эпидемиологической ситуацией.</w:t>
            </w:r>
          </w:p>
          <w:p w:rsidR="0038037A" w:rsidRPr="00FE083C" w:rsidRDefault="0038037A" w:rsidP="0038037A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4. В случае корректировки графика оценочных процедур заместителю директора Заборских Д.В. внести изменения, разместить на сайте актуальную версию.</w:t>
            </w:r>
          </w:p>
          <w:p w:rsidR="0038037A" w:rsidRPr="00FE083C" w:rsidRDefault="0038037A" w:rsidP="0038037A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>5. Контроль исполнения данного приказа оставляю за собой.</w:t>
            </w:r>
          </w:p>
          <w:p w:rsidR="0038037A" w:rsidRPr="00FE083C" w:rsidRDefault="0038037A" w:rsidP="0038037A">
            <w:pPr>
              <w:spacing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7A" w:rsidRPr="00FE083C" w:rsidRDefault="0038037A" w:rsidP="0038037A">
            <w:pPr>
              <w:spacing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школы: </w:t>
            </w: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83C">
              <w:rPr>
                <w:rFonts w:ascii="Times New Roman" w:hAnsi="Times New Roman" w:cs="Times New Roman"/>
                <w:sz w:val="28"/>
                <w:szCs w:val="28"/>
              </w:rPr>
              <w:tab/>
              <w:t>___________ Е. П. Стахеева</w:t>
            </w:r>
          </w:p>
          <w:p w:rsidR="0038037A" w:rsidRPr="00FE083C" w:rsidRDefault="0038037A" w:rsidP="0038037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83C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38037A" w:rsidRPr="00FE083C" w:rsidRDefault="0038037A" w:rsidP="0038037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7A" w:rsidRPr="00FE083C" w:rsidRDefault="0038037A" w:rsidP="0038037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E3B" w:rsidRPr="00FE083C" w:rsidRDefault="00EB1E3B" w:rsidP="0038037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37A" w:rsidRPr="00FE083C" w:rsidRDefault="0038037A" w:rsidP="0038037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83C" w:rsidRPr="00EB1E3B" w:rsidRDefault="00FE083C" w:rsidP="00FE083C">
            <w:pPr>
              <w:spacing w:after="160" w:line="259" w:lineRule="auto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10014" w:rsidRPr="00EB1E3B" w:rsidRDefault="00E10014" w:rsidP="00FC514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20A5" w:rsidRPr="00EB1E3B" w:rsidRDefault="00CD20A5">
      <w:pPr>
        <w:rPr>
          <w:sz w:val="28"/>
          <w:szCs w:val="28"/>
        </w:rPr>
      </w:pPr>
    </w:p>
    <w:sectPr w:rsidR="00CD20A5" w:rsidRPr="00EB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14"/>
    <w:rsid w:val="000407FC"/>
    <w:rsid w:val="000D21A4"/>
    <w:rsid w:val="001E2361"/>
    <w:rsid w:val="0038037A"/>
    <w:rsid w:val="00430D1E"/>
    <w:rsid w:val="00583420"/>
    <w:rsid w:val="006372B6"/>
    <w:rsid w:val="00732376"/>
    <w:rsid w:val="007D2BF2"/>
    <w:rsid w:val="0096404D"/>
    <w:rsid w:val="009724D7"/>
    <w:rsid w:val="00C05A0F"/>
    <w:rsid w:val="00CD20A5"/>
    <w:rsid w:val="00D1268B"/>
    <w:rsid w:val="00E10014"/>
    <w:rsid w:val="00EB1E3B"/>
    <w:rsid w:val="00F711CB"/>
    <w:rsid w:val="00FC5146"/>
    <w:rsid w:val="00F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6DAE"/>
  <w15:chartTrackingRefBased/>
  <w15:docId w15:val="{8FD91CBB-F933-4E09-B073-A1ED805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01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0014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0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a3">
    <w:name w:val="Table Grid"/>
    <w:basedOn w:val="a1"/>
    <w:uiPriority w:val="59"/>
    <w:rsid w:val="00E1001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237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70E1-C0E3-4AE6-B570-DB0F6A4C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2024-12-04T08:07:00Z</cp:lastPrinted>
  <dcterms:created xsi:type="dcterms:W3CDTF">2025-09-01T10:00:00Z</dcterms:created>
  <dcterms:modified xsi:type="dcterms:W3CDTF">2025-09-01T10:00:00Z</dcterms:modified>
</cp:coreProperties>
</file>