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3337"/>
        <w:gridCol w:w="4806"/>
      </w:tblGrid>
      <w:tr w:rsidR="0081367F" w14:paraId="72B8B01D" w14:textId="77777777">
        <w:tc>
          <w:tcPr>
            <w:tcW w:w="1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25B7" w14:textId="77777777" w:rsidR="0081367F" w:rsidRDefault="003A24D3">
            <w:pPr>
              <w:pStyle w:val="Standard"/>
              <w:jc w:val="center"/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 wp14:anchorId="0220E968" wp14:editId="43A6E950">
                  <wp:extent cx="733421" cy="85725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1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9B99" w14:textId="77777777" w:rsidR="0081367F" w:rsidRDefault="003A24D3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образования и науки Российской Федерации</w:t>
            </w:r>
          </w:p>
          <w:p w14:paraId="3DD20650" w14:textId="77777777" w:rsidR="0081367F" w:rsidRDefault="003A24D3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образования муниципального образования городского округа Первоуральск</w:t>
            </w:r>
          </w:p>
          <w:p w14:paraId="3D48FAB6" w14:textId="77777777" w:rsidR="0081367F" w:rsidRDefault="003A24D3">
            <w:pPr>
              <w:pStyle w:val="Standard"/>
              <w:keepNext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Первоуральское муниципальное</w:t>
            </w:r>
          </w:p>
          <w:p w14:paraId="33C6F52E" w14:textId="77777777" w:rsidR="0081367F" w:rsidRDefault="003A24D3">
            <w:pPr>
              <w:pStyle w:val="Standard"/>
              <w:keepNext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автономное общеобразовательное учреждение «Школа № 32»</w:t>
            </w:r>
          </w:p>
        </w:tc>
      </w:tr>
      <w:tr w:rsidR="0081367F" w14:paraId="3CD7D61B" w14:textId="77777777">
        <w:tc>
          <w:tcPr>
            <w:tcW w:w="957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3089" w14:textId="77777777" w:rsidR="0081367F" w:rsidRDefault="0081367F"/>
        </w:tc>
      </w:tr>
      <w:tr w:rsidR="0081367F" w14:paraId="3B1740E3" w14:textId="77777777">
        <w:tc>
          <w:tcPr>
            <w:tcW w:w="47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9796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пр. Ильича, д. 6, г. Первоуральск, Свердловская область, 623100</w:t>
            </w:r>
          </w:p>
          <w:p w14:paraId="38ED1DCC" w14:textId="77777777" w:rsidR="0081367F" w:rsidRPr="00651BD7" w:rsidRDefault="003A24D3">
            <w:pPr>
              <w:pStyle w:val="Standard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e-mail: shk-32@mail.ru</w:t>
            </w:r>
          </w:p>
        </w:tc>
        <w:tc>
          <w:tcPr>
            <w:tcW w:w="4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FFCF" w14:textId="77777777" w:rsidR="0081367F" w:rsidRDefault="003A24D3">
            <w:pPr>
              <w:pStyle w:val="Standard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тел/факс (8 343 9) 64–91–56,</w:t>
            </w:r>
          </w:p>
          <w:p w14:paraId="510EAD32" w14:textId="77777777" w:rsidR="0081367F" w:rsidRDefault="003A24D3">
            <w:pPr>
              <w:pStyle w:val="Standard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64–90–86, 64–92–39</w:t>
            </w:r>
          </w:p>
        </w:tc>
      </w:tr>
    </w:tbl>
    <w:p w14:paraId="0621299F" w14:textId="77777777" w:rsidR="0081367F" w:rsidRDefault="0081367F">
      <w:pPr>
        <w:pStyle w:val="Standard"/>
        <w:jc w:val="center"/>
        <w:rPr>
          <w:rFonts w:ascii="Times New Roman" w:hAnsi="Times New Roman"/>
          <w:b/>
          <w:bCs/>
          <w:sz w:val="24"/>
          <w:szCs w:val="24"/>
          <w:shd w:val="clear" w:color="auto" w:fill="FFD821"/>
        </w:rPr>
      </w:pPr>
    </w:p>
    <w:p w14:paraId="4146747B" w14:textId="77777777" w:rsidR="0081367F" w:rsidRDefault="0081367F">
      <w:pPr>
        <w:pStyle w:val="Standard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6EF639B" w14:textId="77777777" w:rsidR="0081367F" w:rsidRDefault="0081367F">
      <w:pPr>
        <w:pStyle w:val="Standard"/>
        <w:jc w:val="center"/>
        <w:rPr>
          <w:rFonts w:ascii="Times New Roman" w:hAnsi="Times New Roman"/>
          <w:b/>
          <w:bCs/>
        </w:rPr>
      </w:pPr>
    </w:p>
    <w:p w14:paraId="68CD11BD" w14:textId="77777777" w:rsidR="0081367F" w:rsidRDefault="0081367F">
      <w:pPr>
        <w:pStyle w:val="Standard"/>
        <w:jc w:val="center"/>
        <w:rPr>
          <w:rFonts w:ascii="Times New Roman" w:hAnsi="Times New Roman"/>
          <w:b/>
          <w:bCs/>
        </w:rPr>
      </w:pPr>
    </w:p>
    <w:p w14:paraId="1E2E7719" w14:textId="77777777" w:rsidR="0081367F" w:rsidRDefault="0081367F">
      <w:pPr>
        <w:pStyle w:val="Standard"/>
        <w:jc w:val="center"/>
        <w:rPr>
          <w:rFonts w:ascii="Times New Roman" w:hAnsi="Times New Roman"/>
          <w:b/>
          <w:bCs/>
        </w:rPr>
      </w:pPr>
    </w:p>
    <w:p w14:paraId="779BC216" w14:textId="77777777" w:rsidR="0081367F" w:rsidRDefault="0081367F">
      <w:pPr>
        <w:pStyle w:val="Standard"/>
        <w:jc w:val="center"/>
        <w:rPr>
          <w:rFonts w:ascii="Times New Roman" w:hAnsi="Times New Roman"/>
          <w:b/>
          <w:bCs/>
        </w:rPr>
      </w:pPr>
    </w:p>
    <w:p w14:paraId="2D71B530" w14:textId="77777777" w:rsidR="0081367F" w:rsidRDefault="0081367F">
      <w:pPr>
        <w:pStyle w:val="Standard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E40BB30" w14:textId="077FF241" w:rsidR="0081367F" w:rsidRDefault="00C27F91">
      <w:pPr>
        <w:pStyle w:val="Standard"/>
        <w:jc w:val="center"/>
      </w:pPr>
      <w:r>
        <w:rPr>
          <w:rFonts w:ascii="Times New Roman" w:hAnsi="Times New Roman"/>
          <w:b/>
          <w:bCs/>
          <w:sz w:val="36"/>
          <w:szCs w:val="36"/>
        </w:rPr>
        <w:t>Программа весеннего</w:t>
      </w:r>
      <w:r w:rsidR="003A24D3">
        <w:rPr>
          <w:rFonts w:ascii="Times New Roman" w:hAnsi="Times New Roman"/>
          <w:b/>
          <w:bCs/>
          <w:sz w:val="36"/>
          <w:szCs w:val="36"/>
        </w:rPr>
        <w:t xml:space="preserve"> лагеря</w:t>
      </w:r>
    </w:p>
    <w:p w14:paraId="62C80CB2" w14:textId="77777777" w:rsidR="0081367F" w:rsidRDefault="003A24D3">
      <w:pPr>
        <w:pStyle w:val="Standard"/>
        <w:spacing w:before="30" w:after="30"/>
        <w:jc w:val="center"/>
      </w:pPr>
      <w:r>
        <w:rPr>
          <w:rFonts w:ascii="Times New Roman" w:hAnsi="Times New Roman"/>
          <w:b/>
          <w:bCs/>
          <w:sz w:val="36"/>
          <w:szCs w:val="36"/>
        </w:rPr>
        <w:t>с дневным пребыванием детей</w:t>
      </w:r>
    </w:p>
    <w:p w14:paraId="2F9C0280" w14:textId="77777777" w:rsidR="0081367F" w:rsidRDefault="003A24D3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на базе ПМАОУ «Школа №32»</w:t>
      </w:r>
    </w:p>
    <w:p w14:paraId="19D9714B" w14:textId="77777777" w:rsidR="007F0FD2" w:rsidRDefault="007F0FD2" w:rsidP="007F0FD2">
      <w:pPr>
        <w:pStyle w:val="Standard"/>
        <w:jc w:val="center"/>
      </w:pPr>
      <w:r>
        <w:rPr>
          <w:rFonts w:ascii="Times New Roman" w:hAnsi="Times New Roman"/>
          <w:b/>
          <w:bCs/>
          <w:color w:val="231F20"/>
          <w:sz w:val="36"/>
          <w:szCs w:val="36"/>
        </w:rPr>
        <w:t>«Содружество</w:t>
      </w:r>
      <w:r>
        <w:rPr>
          <w:rFonts w:ascii="Times New Roman" w:hAnsi="Times New Roman"/>
          <w:b/>
          <w:bCs/>
          <w:color w:val="231F20"/>
          <w:spacing w:val="-28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231F20"/>
          <w:sz w:val="36"/>
          <w:szCs w:val="36"/>
        </w:rPr>
        <w:t>Орлят</w:t>
      </w:r>
      <w:r>
        <w:rPr>
          <w:rFonts w:ascii="Times New Roman" w:hAnsi="Times New Roman"/>
          <w:b/>
          <w:bCs/>
          <w:color w:val="231F20"/>
          <w:spacing w:val="-28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231F20"/>
          <w:sz w:val="36"/>
          <w:szCs w:val="36"/>
        </w:rPr>
        <w:t>России»</w:t>
      </w:r>
    </w:p>
    <w:p w14:paraId="74EEDA83" w14:textId="77777777" w:rsidR="007F0FD2" w:rsidRDefault="007F0FD2">
      <w:pPr>
        <w:pStyle w:val="Standard"/>
        <w:spacing w:before="30" w:after="30"/>
        <w:jc w:val="center"/>
      </w:pPr>
    </w:p>
    <w:p w14:paraId="0F18A951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0244079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9CA36B3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DA15B93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242FB7B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EB678DF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47DF05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543C51E" w14:textId="230D9B52" w:rsidR="0081367F" w:rsidRPr="005A2E8B" w:rsidRDefault="005A2E8B">
      <w:pPr>
        <w:pStyle w:val="Standard"/>
        <w:spacing w:before="30" w:after="30"/>
        <w:jc w:val="center"/>
        <w:rPr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Весенняя смена</w:t>
      </w:r>
    </w:p>
    <w:p w14:paraId="23EDE4F2" w14:textId="066C63DC" w:rsidR="0081367F" w:rsidRDefault="00C27F91">
      <w:pPr>
        <w:pStyle w:val="Standard"/>
        <w:spacing w:before="30" w:after="30"/>
        <w:jc w:val="center"/>
      </w:pPr>
      <w:r>
        <w:rPr>
          <w:rFonts w:ascii="Times New Roman" w:hAnsi="Times New Roman"/>
          <w:b/>
          <w:bCs/>
          <w:sz w:val="32"/>
          <w:szCs w:val="32"/>
        </w:rPr>
        <w:t>с 17 марта</w:t>
      </w:r>
      <w:r w:rsidR="003A24D3">
        <w:rPr>
          <w:rFonts w:ascii="Times New Roman" w:hAnsi="Times New Roman"/>
          <w:b/>
          <w:bCs/>
          <w:sz w:val="32"/>
          <w:szCs w:val="32"/>
        </w:rPr>
        <w:t xml:space="preserve"> по </w:t>
      </w:r>
      <w:r>
        <w:rPr>
          <w:rFonts w:ascii="Times New Roman" w:hAnsi="Times New Roman"/>
          <w:b/>
          <w:bCs/>
          <w:sz w:val="32"/>
          <w:szCs w:val="32"/>
        </w:rPr>
        <w:t>21 марта 2025</w:t>
      </w:r>
      <w:r w:rsidR="003A24D3">
        <w:rPr>
          <w:rFonts w:ascii="Times New Roman" w:hAnsi="Times New Roman"/>
          <w:b/>
          <w:bCs/>
          <w:sz w:val="32"/>
          <w:szCs w:val="32"/>
        </w:rPr>
        <w:t xml:space="preserve"> года</w:t>
      </w:r>
    </w:p>
    <w:p w14:paraId="7874D19B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49A2244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8216764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4883541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86FD4DC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4785"/>
      </w:tblGrid>
      <w:tr w:rsidR="0081367F" w14:paraId="1AC40C23" w14:textId="77777777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B205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лагеря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4934" w14:textId="77777777" w:rsidR="0081367F" w:rsidRDefault="003A24D3">
            <w:pPr>
              <w:pStyle w:val="Standard"/>
            </w:pPr>
            <w:proofErr w:type="spellStart"/>
            <w:r>
              <w:t>Изгагина</w:t>
            </w:r>
            <w:proofErr w:type="spellEnd"/>
            <w:r>
              <w:t xml:space="preserve"> Карина Дмитриевна</w:t>
            </w:r>
          </w:p>
        </w:tc>
      </w:tr>
      <w:tr w:rsidR="0081367F" w14:paraId="49FE0E5B" w14:textId="77777777">
        <w:trPr>
          <w:trHeight w:val="519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4FB0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лагеря</w:t>
            </w: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FCE3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Пименова Светлана Владимировна</w:t>
            </w:r>
          </w:p>
          <w:p w14:paraId="2EFD6450" w14:textId="77777777" w:rsidR="0081367F" w:rsidRDefault="0081367F">
            <w:pPr>
              <w:pStyle w:val="Standard"/>
              <w:spacing w:before="30" w:after="30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27982DD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A9E2EE6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17A2CDC" w14:textId="77777777" w:rsidR="0081367F" w:rsidRDefault="003A24D3">
      <w:pPr>
        <w:pStyle w:val="Standard"/>
        <w:jc w:val="center"/>
      </w:pPr>
      <w:r>
        <w:rPr>
          <w:rFonts w:ascii="Times New Roman" w:hAnsi="Times New Roman"/>
          <w:b/>
          <w:bCs/>
          <w:sz w:val="24"/>
          <w:szCs w:val="24"/>
        </w:rPr>
        <w:t>ИНФОРМАЦИОННАЯ КАРТА ПРОГРАММЫ</w:t>
      </w:r>
    </w:p>
    <w:p w14:paraId="6717BEC6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6911"/>
      </w:tblGrid>
      <w:tr w:rsidR="0081367F" w14:paraId="1A7EEFDC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9D61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57DA" w14:textId="0ADD8EEA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летнего лагеря с дневным пребыванием детей на базе ПМАОУ «Школа №32»</w:t>
            </w:r>
            <w:r w:rsidR="007F0FD2">
              <w:rPr>
                <w:rFonts w:ascii="Times New Roman" w:hAnsi="Times New Roman"/>
                <w:sz w:val="24"/>
                <w:szCs w:val="24"/>
              </w:rPr>
              <w:t xml:space="preserve"> «Содружество Орлят России»</w:t>
            </w:r>
          </w:p>
        </w:tc>
      </w:tr>
      <w:tr w:rsidR="0081367F" w14:paraId="366D7166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7E1A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613F" w14:textId="7D24626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Первоуральское </w:t>
            </w:r>
            <w:r w:rsidR="007F0FD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униципальное </w:t>
            </w:r>
            <w:r w:rsidR="007F0FD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втономное </w:t>
            </w:r>
            <w:r w:rsidR="007F0FD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бщеобразовательное </w:t>
            </w:r>
            <w:r w:rsidR="007F0FD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чреждение «Школа № 32»</w:t>
            </w:r>
          </w:p>
        </w:tc>
      </w:tr>
      <w:tr w:rsidR="0081367F" w14:paraId="37D2D5CF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22C9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организации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2C7E" w14:textId="7777777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Проспект Ильича д. 6</w:t>
            </w:r>
          </w:p>
        </w:tc>
      </w:tr>
      <w:tr w:rsidR="0081367F" w14:paraId="4CD38F2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3FBD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 организации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11D2" w14:textId="7777777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(343) 964-91-56</w:t>
            </w:r>
          </w:p>
        </w:tc>
      </w:tr>
      <w:tr w:rsidR="0081367F" w14:paraId="279E8AB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0AFB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3F62" w14:textId="7777777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Стахеева Елена Павловна, директор ПМАОУ «Школа №32»</w:t>
            </w:r>
          </w:p>
        </w:tc>
      </w:tr>
      <w:tr w:rsidR="0081367F" w14:paraId="0E0C7F3B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488E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Авторы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1A4C" w14:textId="7777777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Изгагина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 Дмитриевна, учитель начальных классов;</w:t>
            </w:r>
          </w:p>
          <w:p w14:paraId="30D59D9E" w14:textId="7777777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Пименова Светлана Владимировна, учитель начальных классов.</w:t>
            </w:r>
          </w:p>
        </w:tc>
      </w:tr>
      <w:tr w:rsidR="0081367F" w14:paraId="3F7E48AB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C331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F097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 Правительства Свердловской области от 03 августа 2017 года № 558-ПП «О мерах по организации и обеспечению отдыха и оздоровления детей в Свердловской области»</w:t>
            </w:r>
          </w:p>
          <w:p w14:paraId="3EB796C4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(COVID19)",</w:t>
            </w:r>
          </w:p>
          <w:p w14:paraId="241FA2BD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городского округа Первоуральск от 04 августа 2020 года № 1497 «Об утверждении Административного регламента предоставления муниципальной услуги «Предоставление путевок детям в организации отдыха в дневных и загородных лагерях»,</w:t>
            </w:r>
          </w:p>
          <w:p w14:paraId="6CB2F5B6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городского округа Первоуральск от 04 сентября 2020 года № 1739 «Об утверждении Административного регламента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 находящихся в трудной жизненной ситуации)»,</w:t>
            </w:r>
          </w:p>
          <w:p w14:paraId="28894B25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городского округа Первоуральск от 01 февраля 2024 года № 266 «Об обеспечении отдыха, оздоровления и занятости детей и подростков в 2024 году и плановый период 2025 - 2026 годы» и в целях создания оптимальных условий для обеспечения отдыха, оздоровления и творческого развития детей и подростков, обучающихся на территории городского округа Первоуральск</w:t>
            </w:r>
          </w:p>
          <w:p w14:paraId="36148004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«Конвенция о правах ребёнка» (1989 г.);</w:t>
            </w:r>
          </w:p>
          <w:p w14:paraId="4B7FEE6C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«Всемирная декларация об обеспечении выживания, защиты и развития детей» (1990 г.);</w:t>
            </w:r>
          </w:p>
          <w:p w14:paraId="05EA7E54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РФ «Об образовании»;</w:t>
            </w:r>
          </w:p>
          <w:p w14:paraId="0FFD0EDF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 РФ «О внесении изменений в Федеральный Закон «Об основных гарантиях прав ребёнка в Российской Федерации» (от 21.12.04 г.);</w:t>
            </w:r>
          </w:p>
          <w:p w14:paraId="7A3036E2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«Типовое положение о детском оздоровительном лагере»;</w:t>
            </w:r>
          </w:p>
          <w:p w14:paraId="26B66CF2" w14:textId="77777777" w:rsidR="0081367F" w:rsidRDefault="003A24D3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Департамента воспитания и социализации детей Министерства образования и науки Российской Федерации от 30.03.2012 г. № 06-634.</w:t>
            </w:r>
          </w:p>
        </w:tc>
      </w:tr>
      <w:tr w:rsidR="0081367F" w14:paraId="589B44C5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B045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Концепция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3356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В основе концепции детского лагеря «Содружество Орлят России» - эффективно построенная воспитательная система по формированию социально-активной личности младшего школьника в рамках данной программы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</w:t>
            </w:r>
          </w:p>
          <w:p w14:paraId="5FDF5623" w14:textId="77777777" w:rsidR="0081367F" w:rsidRDefault="003A24D3">
            <w:pPr>
              <w:pStyle w:val="Standard"/>
            </w:pPr>
            <w:r>
              <w:rPr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 построении педагогического процесса для младших школьников в летнем лагере необходимо учитывать следующие принципы:</w:t>
            </w:r>
          </w:p>
          <w:p w14:paraId="15F86C23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-принцип учёта возрастных и индивидуальных особенностей младших школьников при выборе содержания и форм деятельности;</w:t>
            </w:r>
          </w:p>
          <w:p w14:paraId="76593202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-принцип событийности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общелагерных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дел и мероприятий, т.е. значительности и необычности каждого события как факта коллективной и личной жизни ребёнка в детском лагере;</w:t>
            </w:r>
          </w:p>
          <w:p w14:paraId="56E078E0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-принцип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 делах;</w:t>
            </w:r>
          </w:p>
          <w:p w14:paraId="7C8A16D8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-принцип конфиденциальности в разрешении личных проблем и конфликтов детей, уважения личного мира каждого ребёнка.</w:t>
            </w:r>
          </w:p>
        </w:tc>
      </w:tr>
      <w:tr w:rsidR="0081367F" w14:paraId="47487A4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0D69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58CD" w14:textId="7777777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и системы мероприятий  обеспечивающих полноценный отдых и творческое развитие детей, направленных на сохранение и укрепление физического, эмоционального и психологического здоровья ребенка, развитие личности, развитие художественного вкуса и творческих способностей через включение каждого в разнообразную общественно-значимую и личностно ориентированную деятельность по направлениям РДДМ на основе духовно-нравственных ценностей и культурных традиций многонационального народа Российской Федерации.</w:t>
            </w:r>
          </w:p>
        </w:tc>
      </w:tr>
      <w:tr w:rsidR="0081367F" w14:paraId="2DC1581B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CC69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2B63" w14:textId="77777777" w:rsidR="007F0FD2" w:rsidRPr="007F0FD2" w:rsidRDefault="007F0FD2" w:rsidP="007F0FD2">
            <w:pPr>
              <w:pStyle w:val="Standard"/>
              <w:numPr>
                <w:ilvl w:val="0"/>
                <w:numId w:val="8"/>
              </w:numPr>
              <w:ind w:firstLine="720"/>
              <w:rPr>
                <w:sz w:val="24"/>
                <w:szCs w:val="24"/>
              </w:rPr>
            </w:pPr>
            <w:r w:rsidRPr="007F0FD2">
              <w:rPr>
                <w:rFonts w:ascii="Times New Roman" w:hAnsi="Times New Roman"/>
                <w:sz w:val="24"/>
                <w:szCs w:val="24"/>
              </w:rPr>
              <w:t>Обеспечить комплекс условий, способствующих сохранению и укреплению здоровья;</w:t>
            </w:r>
          </w:p>
          <w:p w14:paraId="4BB64A3C" w14:textId="77777777" w:rsidR="007F0FD2" w:rsidRPr="007F0FD2" w:rsidRDefault="007F0FD2" w:rsidP="007F0FD2">
            <w:pPr>
              <w:pStyle w:val="Standard"/>
              <w:numPr>
                <w:ilvl w:val="0"/>
                <w:numId w:val="2"/>
              </w:numPr>
              <w:ind w:firstLine="720"/>
              <w:rPr>
                <w:sz w:val="24"/>
                <w:szCs w:val="24"/>
              </w:rPr>
            </w:pPr>
            <w:r w:rsidRPr="007F0FD2">
              <w:rPr>
                <w:rFonts w:ascii="Times New Roman" w:hAnsi="Times New Roman"/>
                <w:sz w:val="24"/>
                <w:szCs w:val="24"/>
              </w:rPr>
              <w:t>Организовать реализацию основных направлений деятельности «Российского движения детей и молодежи» в рамках летнего лагеря через проведение работы с детьми, сочетающей развитие и воспитание ребят с оздоровительным отдыхом;</w:t>
            </w:r>
          </w:p>
          <w:p w14:paraId="2B4AAE66" w14:textId="77777777" w:rsidR="007F0FD2" w:rsidRPr="007F0FD2" w:rsidRDefault="007F0FD2" w:rsidP="007F0FD2">
            <w:pPr>
              <w:pStyle w:val="Standard"/>
              <w:numPr>
                <w:ilvl w:val="0"/>
                <w:numId w:val="2"/>
              </w:numPr>
              <w:ind w:firstLine="720"/>
              <w:rPr>
                <w:sz w:val="24"/>
                <w:szCs w:val="24"/>
              </w:rPr>
            </w:pPr>
            <w:r w:rsidRPr="007F0FD2">
              <w:rPr>
                <w:rFonts w:ascii="Times New Roman" w:hAnsi="Times New Roman"/>
                <w:sz w:val="24"/>
                <w:szCs w:val="24"/>
              </w:rPr>
              <w:t>Создать условия для самореализации детей в различных видах деятельности посредством вовлечения их в работу по направлениям РДДМ;</w:t>
            </w:r>
          </w:p>
          <w:p w14:paraId="6B114749" w14:textId="77777777" w:rsidR="007F0FD2" w:rsidRPr="007F0FD2" w:rsidRDefault="007F0FD2" w:rsidP="007F0FD2">
            <w:pPr>
              <w:pStyle w:val="Standard"/>
              <w:numPr>
                <w:ilvl w:val="0"/>
                <w:numId w:val="2"/>
              </w:numPr>
              <w:ind w:firstLine="720"/>
              <w:rPr>
                <w:sz w:val="24"/>
                <w:szCs w:val="24"/>
              </w:rPr>
            </w:pPr>
            <w:r w:rsidRPr="007F0FD2">
              <w:rPr>
                <w:rFonts w:ascii="Times New Roman" w:hAnsi="Times New Roman"/>
                <w:sz w:val="24"/>
                <w:szCs w:val="24"/>
              </w:rPr>
              <w:t xml:space="preserve">Формировать у ребят навыки коммуникативных компетенций в межкультурной коммуникации посредством </w:t>
            </w:r>
            <w:r w:rsidRPr="007F0FD2">
              <w:rPr>
                <w:rFonts w:ascii="Times New Roman" w:hAnsi="Times New Roman"/>
                <w:sz w:val="24"/>
                <w:szCs w:val="24"/>
              </w:rPr>
              <w:lastRenderedPageBreak/>
              <w:t>медиа образования;</w:t>
            </w:r>
          </w:p>
          <w:p w14:paraId="10E89942" w14:textId="77777777" w:rsidR="007F0FD2" w:rsidRPr="007F0FD2" w:rsidRDefault="007F0FD2" w:rsidP="007F0FD2">
            <w:pPr>
              <w:pStyle w:val="Standard"/>
              <w:numPr>
                <w:ilvl w:val="0"/>
                <w:numId w:val="2"/>
              </w:numPr>
              <w:ind w:firstLine="720"/>
              <w:rPr>
                <w:sz w:val="24"/>
                <w:szCs w:val="24"/>
              </w:rPr>
            </w:pPr>
            <w:r w:rsidRPr="007F0FD2">
              <w:rPr>
                <w:rFonts w:ascii="Times New Roman" w:hAnsi="Times New Roman"/>
                <w:sz w:val="24"/>
                <w:szCs w:val="24"/>
              </w:rPr>
              <w:t>Проводить работу по привитию ЗОЖ, оздоровлению детей, по профилактике заболеваний и по профилактике детской безнадзорности в каникулярное время;</w:t>
            </w:r>
          </w:p>
          <w:p w14:paraId="464C3572" w14:textId="77777777" w:rsidR="007F0FD2" w:rsidRPr="007F0FD2" w:rsidRDefault="007F0FD2" w:rsidP="007F0FD2">
            <w:pPr>
              <w:pStyle w:val="Standard"/>
              <w:numPr>
                <w:ilvl w:val="0"/>
                <w:numId w:val="2"/>
              </w:numPr>
              <w:ind w:firstLine="720"/>
              <w:rPr>
                <w:sz w:val="24"/>
                <w:szCs w:val="24"/>
              </w:rPr>
            </w:pPr>
            <w:r w:rsidRPr="007F0FD2">
              <w:rPr>
                <w:rFonts w:ascii="Times New Roman" w:hAnsi="Times New Roman"/>
                <w:sz w:val="24"/>
                <w:szCs w:val="24"/>
              </w:rPr>
              <w:t>Организовывать сотрудничество детей и взрослых на основе самоуправления;</w:t>
            </w:r>
          </w:p>
          <w:p w14:paraId="74AB204A" w14:textId="77777777" w:rsidR="007F0FD2" w:rsidRPr="007F0FD2" w:rsidRDefault="007F0FD2" w:rsidP="007F0FD2">
            <w:pPr>
              <w:pStyle w:val="Standard"/>
              <w:numPr>
                <w:ilvl w:val="0"/>
                <w:numId w:val="2"/>
              </w:numPr>
              <w:ind w:firstLine="720"/>
              <w:rPr>
                <w:sz w:val="24"/>
                <w:szCs w:val="24"/>
              </w:rPr>
            </w:pPr>
            <w:r w:rsidRPr="007F0FD2">
              <w:rPr>
                <w:rFonts w:ascii="Times New Roman" w:hAnsi="Times New Roman"/>
                <w:sz w:val="24"/>
                <w:szCs w:val="24"/>
              </w:rPr>
              <w:t>Развивать и укреплять взаимосвязи школы, семьи, общественности, учреждений дополнительного образования детей, культуры в организации каникулярного отдыха, занятости детей и подростков;</w:t>
            </w:r>
          </w:p>
          <w:p w14:paraId="6402BAD4" w14:textId="77777777" w:rsidR="007F0FD2" w:rsidRPr="007F0FD2" w:rsidRDefault="007F0FD2" w:rsidP="007F0FD2">
            <w:pPr>
              <w:pStyle w:val="Standard"/>
              <w:numPr>
                <w:ilvl w:val="0"/>
                <w:numId w:val="2"/>
              </w:numPr>
              <w:ind w:firstLine="720"/>
              <w:rPr>
                <w:sz w:val="24"/>
                <w:szCs w:val="24"/>
              </w:rPr>
            </w:pPr>
            <w:r w:rsidRPr="007F0FD2">
              <w:rPr>
                <w:rFonts w:ascii="Times New Roman" w:hAnsi="Times New Roman"/>
                <w:sz w:val="24"/>
                <w:szCs w:val="24"/>
              </w:rPr>
      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      </w:r>
          </w:p>
          <w:p w14:paraId="57C65246" w14:textId="77777777" w:rsidR="007F0FD2" w:rsidRPr="007F0FD2" w:rsidRDefault="007F0FD2" w:rsidP="007F0FD2">
            <w:pPr>
              <w:pStyle w:val="Standard"/>
              <w:numPr>
                <w:ilvl w:val="0"/>
                <w:numId w:val="2"/>
              </w:numPr>
              <w:ind w:firstLine="720"/>
              <w:rPr>
                <w:sz w:val="24"/>
                <w:szCs w:val="24"/>
              </w:rPr>
            </w:pP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>Способствовать</w:t>
            </w:r>
            <w:r w:rsidRPr="007F0FD2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>развитию</w:t>
            </w:r>
            <w:r w:rsidRPr="007F0FD2">
              <w:rPr>
                <w:rFonts w:ascii="Times New Roman" w:hAnsi="Times New Roman"/>
                <w:color w:val="231F20"/>
                <w:spacing w:val="-33"/>
                <w:sz w:val="24"/>
                <w:szCs w:val="24"/>
              </w:rPr>
              <w:t xml:space="preserve"> </w:t>
            </w: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>у</w:t>
            </w:r>
            <w:r w:rsidRPr="007F0FD2">
              <w:rPr>
                <w:rFonts w:ascii="Times New Roman" w:hAnsi="Times New Roman"/>
                <w:color w:val="231F20"/>
                <w:spacing w:val="-32"/>
                <w:sz w:val="24"/>
                <w:szCs w:val="24"/>
              </w:rPr>
              <w:t xml:space="preserve"> </w:t>
            </w: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>ребёнка</w:t>
            </w:r>
            <w:r w:rsidRPr="007F0FD2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>навыков</w:t>
            </w:r>
            <w:r w:rsidRPr="007F0FD2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>самостоятельности:</w:t>
            </w:r>
            <w:r w:rsidRPr="007F0FD2">
              <w:rPr>
                <w:rFonts w:ascii="Times New Roman" w:hAnsi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>самообслуживания</w:t>
            </w:r>
            <w:r w:rsidRPr="007F0FD2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>и</w:t>
            </w:r>
            <w:r w:rsidRPr="007F0FD2">
              <w:rPr>
                <w:rFonts w:ascii="Times New Roman" w:hAnsi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>безопасной</w:t>
            </w:r>
            <w:r w:rsidRPr="007F0FD2">
              <w:rPr>
                <w:rFonts w:ascii="Times New Roman" w:hAnsi="Times New Roman"/>
                <w:color w:val="231F20"/>
                <w:spacing w:val="-72"/>
                <w:sz w:val="24"/>
                <w:szCs w:val="24"/>
              </w:rPr>
              <w:t xml:space="preserve">    </w:t>
            </w:r>
            <w:r w:rsidRPr="007F0FD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жизнедеятельности.</w:t>
            </w:r>
          </w:p>
          <w:p w14:paraId="6E4F198C" w14:textId="77777777" w:rsidR="007F0FD2" w:rsidRPr="007F0FD2" w:rsidRDefault="007F0FD2" w:rsidP="007F0FD2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78B75EEB" w14:textId="0B8D13CC" w:rsidR="0081367F" w:rsidRPr="007F0FD2" w:rsidRDefault="0081367F" w:rsidP="007F0FD2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81367F" w14:paraId="1E0F7C95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CBAA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Механизм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1A04" w14:textId="22752F54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эт</w:t>
            </w:r>
            <w:r w:rsidR="00C27F91">
              <w:rPr>
                <w:rFonts w:ascii="Times New Roman" w:hAnsi="Times New Roman"/>
                <w:b/>
                <w:bCs/>
                <w:sz w:val="24"/>
                <w:szCs w:val="24"/>
              </w:rPr>
              <w:t>ап: Подготовительный (февраль-март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  <w:p w14:paraId="3C01DC9A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городских совещаниях, посвящённых подготовке к проведению летней оздоровительной кампании;</w:t>
            </w:r>
          </w:p>
          <w:p w14:paraId="2E78CEEC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правовыми документами нормативной базы, обеспечивающей качественный отдых детей в текущем году;</w:t>
            </w:r>
          </w:p>
          <w:p w14:paraId="6BA6F871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совещаний при директоре по подготовке к летнему сезону;</w:t>
            </w:r>
          </w:p>
          <w:p w14:paraId="7F95F68A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по школе о проведении летней кампании;</w:t>
            </w:r>
          </w:p>
          <w:p w14:paraId="37201720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программы деятельности школьного летнего лагеря с дневным пребыванием детей;</w:t>
            </w:r>
          </w:p>
          <w:p w14:paraId="6523FE5D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отбор кадров для работы в летнем оздоровительном лагере;</w:t>
            </w:r>
          </w:p>
          <w:p w14:paraId="30E22A86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необходимой документации для деятельности лагеря;</w:t>
            </w:r>
          </w:p>
          <w:p w14:paraId="6F86305E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помещений лагеря согласно нормам и требованиям СанПин;</w:t>
            </w:r>
          </w:p>
          <w:p w14:paraId="09FA7040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допуска сотрудников к работе с детьми;</w:t>
            </w:r>
          </w:p>
          <w:p w14:paraId="67B10284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списка детей, посещающих оздоровительный лагерь, на основании заявлений родителей.</w:t>
            </w:r>
          </w:p>
          <w:p w14:paraId="0CBA75CC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 этап: Организационный (первый день работы лагеря):</w:t>
            </w:r>
          </w:p>
          <w:p w14:paraId="6845BF8A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встреча детей;</w:t>
            </w:r>
          </w:p>
          <w:p w14:paraId="56D20652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начало реализации программы лагеря «Содружество Орлят России»;</w:t>
            </w:r>
          </w:p>
          <w:p w14:paraId="524954ED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линейка, открытие лагерной смены;</w:t>
            </w:r>
          </w:p>
          <w:p w14:paraId="624BD978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правилами внутреннего распорядка лагеря.</w:t>
            </w:r>
          </w:p>
          <w:p w14:paraId="12E2B47A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 этап: Основной:</w:t>
            </w:r>
          </w:p>
          <w:p w14:paraId="1E3264AB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основной концепции смены;</w:t>
            </w:r>
          </w:p>
          <w:p w14:paraId="0E4CBE61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 в различные виды коллективно-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дел;</w:t>
            </w:r>
          </w:p>
          <w:p w14:paraId="313042F1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работа кружков;</w:t>
            </w:r>
          </w:p>
          <w:p w14:paraId="2384D7C4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с посещением театров, библиотек, кинозала и других видов развлечений;</w:t>
            </w:r>
          </w:p>
          <w:p w14:paraId="3A56473B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потребности в здоровом образе жизни.</w:t>
            </w:r>
          </w:p>
          <w:p w14:paraId="1AF771C9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 этап: Заключительный (последний день работы лагеря):</w:t>
            </w:r>
          </w:p>
          <w:p w14:paraId="21D4ED36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линейка, закрытие лагерной смены;</w:t>
            </w:r>
          </w:p>
          <w:p w14:paraId="009CE525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вручение грамот и благодарностей.</w:t>
            </w:r>
          </w:p>
        </w:tc>
      </w:tr>
      <w:tr w:rsidR="0081367F" w14:paraId="0EDE250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2630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Методическое обеспечение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DE69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основе реализации программы лежит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подход. Основным методом организации деятельности являются:</w:t>
            </w:r>
          </w:p>
          <w:p w14:paraId="6DB53191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наличие необходимой документации, программы лагеря, плана работы отрядов, плана-сетки;</w:t>
            </w:r>
          </w:p>
          <w:p w14:paraId="5B3B7632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инструкции всех участников процесса;</w:t>
            </w:r>
          </w:p>
          <w:p w14:paraId="13323302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отслеживание результатов и подведение итогов;</w:t>
            </w:r>
          </w:p>
          <w:p w14:paraId="07DB9B36" w14:textId="77777777" w:rsidR="0081367F" w:rsidRDefault="003A24D3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подбор методических разработок в соответствии с планом работы.</w:t>
            </w:r>
          </w:p>
        </w:tc>
      </w:tr>
      <w:tr w:rsidR="0081367F" w14:paraId="4AD3002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8981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направления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25C1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I. Физкультурно-оздоровительное: </w:t>
            </w:r>
            <w:r>
              <w:rPr>
                <w:rFonts w:ascii="Times New Roman" w:hAnsi="Times New Roman"/>
                <w:sz w:val="24"/>
                <w:szCs w:val="24"/>
              </w:rPr>
              <w:t>ежедневная утренняя зарядка,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соревнования, весёлые эстафеты, дни здоровья с посещением бассейна, различные беседы о здоровом образе жизни, беседы по гигиеническому воспитанию и профилактике травматизма, подвижные игры на свежем воздухе развивают у детей ловкость и выносливость, помогают им развивать различные двигательные способности и реализуют потребность детей в двигательной активности, приобщают воспитанников к здоровому образу жизни. </w:t>
            </w:r>
          </w:p>
          <w:p w14:paraId="28343BC0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 Творческое: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рисование и ДПИ в лагере даёт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формы. В своих рисунках они воплощают собственное ведение мира, свои фантазии. Участвуя в конкурсах рисунков, дети учатся передавать свои эмоции через рисунок. </w:t>
            </w:r>
          </w:p>
          <w:p w14:paraId="76E4F808" w14:textId="77E010E3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Духовно-н</w:t>
            </w:r>
            <w:r w:rsidR="007F0FD2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авственное: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прекрасного.</w:t>
            </w:r>
          </w:p>
          <w:p w14:paraId="490C4F74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IV. Гражданско-патриотическое: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открытых патриотических мероприятий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тематических выставок направленных на формирование личности гражданина и патриота России с присущими ему ценностями, установками, мотивами деятельности и поведения.</w:t>
            </w:r>
          </w:p>
          <w:p w14:paraId="7850FB6A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Досуговое: </w:t>
            </w:r>
            <w:r>
              <w:rPr>
                <w:rFonts w:ascii="Times New Roman" w:hAnsi="Times New Roman"/>
                <w:sz w:val="24"/>
                <w:szCs w:val="24"/>
              </w:rPr>
              <w:t>массовые - праздники, конкурсы, спортивные соревнования; групповые - спортивно-оздоровительные процедуры, отрядные дела, беседы; индивидуальные: беседы, выполнение творческих работ.</w:t>
            </w:r>
          </w:p>
          <w:p w14:paraId="55CA0F63" w14:textId="77777777" w:rsidR="0081367F" w:rsidRDefault="003A24D3">
            <w:pPr>
              <w:pStyle w:val="Standard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VI. Интеллектуальное: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конкурсов, викторин на развитие интеллектуального потенциала детей и самосознания.</w:t>
            </w:r>
          </w:p>
          <w:p w14:paraId="43BD28CC" w14:textId="77777777" w:rsidR="0081367F" w:rsidRDefault="003A24D3">
            <w:pPr>
              <w:pStyle w:val="Standard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VII.Экологическое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на свежем воздухе, экскурсии на природу, экологические праздники и игры.</w:t>
            </w:r>
          </w:p>
        </w:tc>
      </w:tr>
      <w:tr w:rsidR="0081367F" w14:paraId="5ADD752F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0DDF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E9D8" w14:textId="7777777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летнего лагеря предусматривает следующие результаты;</w:t>
            </w:r>
          </w:p>
          <w:p w14:paraId="29C1E866" w14:textId="77777777" w:rsidR="0081367F" w:rsidRDefault="003A24D3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здоровья и физической выносливости детей, а также формирование навыков здорового образа жизни в результате вовлечения детей в активную спортивно-оздоровительную деятельность, длительное пребывание на свежем воздухе, оздоровление в результате закаливающих процедур (посещение бассейна);</w:t>
            </w:r>
          </w:p>
          <w:p w14:paraId="0EFD5E3C" w14:textId="77777777" w:rsidR="0081367F" w:rsidRDefault="003A24D3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раскрытие и развитие творческого потенциала детей в результате занятости их в кружковой деятельности, участия в конкурсах;</w:t>
            </w:r>
          </w:p>
          <w:p w14:paraId="2914DAB9" w14:textId="77777777" w:rsidR="0081367F" w:rsidRDefault="003A24D3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личностное развитие каждого ребёнка, воспитание культуры общения, расширение кругозора в результате формы организации деятельности детей в лагере и методов воспитания;</w:t>
            </w:r>
          </w:p>
          <w:p w14:paraId="2017A428" w14:textId="77777777" w:rsidR="0081367F" w:rsidRDefault="003A24D3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благоприятного микроклимата в лагере в результате овладения умениями и навыками сотрудничества и взаимодействия;</w:t>
            </w:r>
          </w:p>
          <w:p w14:paraId="460147CE" w14:textId="77777777" w:rsidR="0081367F" w:rsidRDefault="003A24D3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положительное отношение ребёнка к духовно-нравственным ценностям: Родина, семья, команда, природа, познание, спорт и здоровье;</w:t>
            </w:r>
          </w:p>
          <w:p w14:paraId="3A2C894C" w14:textId="77777777" w:rsidR="0081367F" w:rsidRDefault="003A24D3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 ребёнком базовых умений самостоятельной жизнедеятельности: самообслуживание, бережное отношение к своей жизни и здоровью, безопасное поведение.</w:t>
            </w:r>
          </w:p>
          <w:p w14:paraId="599BEBD2" w14:textId="77777777" w:rsidR="0081367F" w:rsidRDefault="003A24D3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знают о направлениях РДДМ, принимают участие в акциях и проектах РДДМ;</w:t>
            </w:r>
          </w:p>
          <w:p w14:paraId="4DB2AE81" w14:textId="77777777" w:rsidR="0081367F" w:rsidRDefault="003A24D3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знакомятся, организуют, участвуют в треках проекта «Орлята России».</w:t>
            </w:r>
          </w:p>
        </w:tc>
      </w:tr>
      <w:tr w:rsidR="0081367F" w14:paraId="6553E6B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829B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8227" w14:textId="7777777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Краткосрочная программа.</w:t>
            </w:r>
          </w:p>
          <w:p w14:paraId="591DBFCC" w14:textId="1628C2DE" w:rsidR="0081367F" w:rsidRDefault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Весенней смены</w:t>
            </w:r>
            <w:r w:rsidR="003A24D3" w:rsidRPr="00C27F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27F91">
              <w:rPr>
                <w:rFonts w:ascii="Times New Roman" w:hAnsi="Times New Roman"/>
                <w:sz w:val="24"/>
                <w:szCs w:val="24"/>
              </w:rPr>
              <w:t>с 17.03.2025 по 21.03.2025</w:t>
            </w:r>
            <w:r w:rsidR="003A24D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81367F" w14:paraId="56466E9F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48F4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9001" w14:textId="77777777" w:rsidR="0081367F" w:rsidRDefault="003A24D3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 в количестве 75 человек. Возраст участников программы: 7-11 лет.</w:t>
            </w:r>
          </w:p>
        </w:tc>
      </w:tr>
      <w:tr w:rsidR="0081367F" w14:paraId="17C6812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B821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Кадровое обеспечение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B92F" w14:textId="77777777" w:rsidR="0081367F" w:rsidRDefault="003A24D3" w:rsidP="007F0FD2">
            <w:pPr>
              <w:pStyle w:val="Standard"/>
              <w:numPr>
                <w:ilvl w:val="0"/>
                <w:numId w:val="1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 – 1 человек;</w:t>
            </w:r>
          </w:p>
          <w:p w14:paraId="285F08D5" w14:textId="77777777" w:rsidR="0081367F" w:rsidRDefault="003A24D3" w:rsidP="007F0FD2">
            <w:pPr>
              <w:pStyle w:val="Standard"/>
              <w:numPr>
                <w:ilvl w:val="0"/>
                <w:numId w:val="1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лагеря – 1 человек;</w:t>
            </w:r>
          </w:p>
          <w:p w14:paraId="60E2952A" w14:textId="08CF074D" w:rsidR="0081367F" w:rsidRDefault="00C27F91" w:rsidP="007F0FD2">
            <w:pPr>
              <w:pStyle w:val="Standard"/>
              <w:numPr>
                <w:ilvl w:val="0"/>
                <w:numId w:val="19"/>
              </w:numPr>
            </w:pPr>
            <w:r w:rsidRPr="005A2E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 – </w:t>
            </w:r>
            <w:r w:rsidR="003A24D3" w:rsidRPr="005A2E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A2E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 </w:t>
            </w:r>
            <w:r w:rsidR="003A24D3" w:rsidRPr="005A2E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  <w:r w:rsidR="003A24D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65CC9C" w14:textId="77777777" w:rsidR="0081367F" w:rsidRDefault="003A24D3" w:rsidP="007F0FD2">
            <w:pPr>
              <w:pStyle w:val="Standard"/>
              <w:numPr>
                <w:ilvl w:val="0"/>
                <w:numId w:val="1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 – 1 человек;</w:t>
            </w:r>
          </w:p>
          <w:p w14:paraId="206733F9" w14:textId="07A0763B" w:rsidR="0081367F" w:rsidRDefault="003A24D3" w:rsidP="007F0FD2">
            <w:pPr>
              <w:pStyle w:val="Standard"/>
              <w:numPr>
                <w:ilvl w:val="0"/>
                <w:numId w:val="19"/>
              </w:numPr>
            </w:pPr>
            <w:r w:rsidRPr="005A2E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</w:t>
            </w:r>
            <w:r w:rsidR="00C27F91" w:rsidRPr="005A2E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дополнительного образования – </w:t>
            </w:r>
            <w:r w:rsidR="005A2E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  <w:r w:rsidRPr="005A2E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418CE2" w14:textId="77777777" w:rsidR="0081367F" w:rsidRDefault="003A24D3" w:rsidP="007F0FD2">
            <w:pPr>
              <w:pStyle w:val="Standard"/>
              <w:numPr>
                <w:ilvl w:val="0"/>
                <w:numId w:val="1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работник – 1 человек.</w:t>
            </w:r>
          </w:p>
        </w:tc>
      </w:tr>
      <w:tr w:rsidR="0081367F" w14:paraId="54309EB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D6AF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Материально-технические условия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CF8B" w14:textId="77777777" w:rsidR="0081367F" w:rsidRDefault="003A24D3" w:rsidP="007F0FD2">
            <w:pPr>
              <w:pStyle w:val="Standar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комнаты;</w:t>
            </w:r>
          </w:p>
          <w:p w14:paraId="7072C469" w14:textId="77777777" w:rsidR="0081367F" w:rsidRDefault="003A24D3" w:rsidP="007F0FD2">
            <w:pPr>
              <w:pStyle w:val="Standar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Открытая спортивная площадка;</w:t>
            </w:r>
          </w:p>
          <w:p w14:paraId="7DE5E3D5" w14:textId="77777777" w:rsidR="0081367F" w:rsidRDefault="003A24D3" w:rsidP="007F0FD2">
            <w:pPr>
              <w:pStyle w:val="Standar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зал;</w:t>
            </w:r>
          </w:p>
          <w:p w14:paraId="77624D99" w14:textId="77777777" w:rsidR="0081367F" w:rsidRDefault="003A24D3" w:rsidP="007F0FD2">
            <w:pPr>
              <w:pStyle w:val="Standar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 с мультимедийным оборудованием;</w:t>
            </w:r>
          </w:p>
          <w:p w14:paraId="1147E417" w14:textId="77777777" w:rsidR="0081367F" w:rsidRDefault="003A24D3" w:rsidP="007F0FD2">
            <w:pPr>
              <w:pStyle w:val="Standar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Библиотека;</w:t>
            </w:r>
          </w:p>
          <w:p w14:paraId="0E06036D" w14:textId="77777777" w:rsidR="0081367F" w:rsidRDefault="003A24D3" w:rsidP="007F0FD2">
            <w:pPr>
              <w:pStyle w:val="Standar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музей;</w:t>
            </w:r>
          </w:p>
          <w:p w14:paraId="17BE2180" w14:textId="77777777" w:rsidR="0081367F" w:rsidRDefault="003A24D3" w:rsidP="007F0FD2">
            <w:pPr>
              <w:pStyle w:val="Standar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Столовая;</w:t>
            </w:r>
          </w:p>
          <w:p w14:paraId="7417E81D" w14:textId="77777777" w:rsidR="0081367F" w:rsidRDefault="003A24D3" w:rsidP="007F0FD2">
            <w:pPr>
              <w:pStyle w:val="Standar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кабинет.</w:t>
            </w:r>
          </w:p>
        </w:tc>
      </w:tr>
      <w:tr w:rsidR="0081367F" w14:paraId="6BFD781F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A7D2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Социальное партнёрство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1F38" w14:textId="77777777" w:rsidR="0081367F" w:rsidRDefault="003A24D3">
            <w:pPr>
              <w:pStyle w:val="Standard"/>
              <w:numPr>
                <w:ilvl w:val="3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 «Сфера»;</w:t>
            </w:r>
          </w:p>
          <w:p w14:paraId="776E91D0" w14:textId="77777777" w:rsidR="0081367F" w:rsidRDefault="003A24D3">
            <w:pPr>
              <w:pStyle w:val="Standard"/>
              <w:numPr>
                <w:ilvl w:val="3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 водных видов спорта;</w:t>
            </w:r>
          </w:p>
          <w:p w14:paraId="67DCDD09" w14:textId="77777777" w:rsidR="0081367F" w:rsidRDefault="003A24D3">
            <w:pPr>
              <w:pStyle w:val="Standard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 для детей и юношества;</w:t>
            </w:r>
          </w:p>
          <w:p w14:paraId="1F188181" w14:textId="77777777" w:rsidR="0081367F" w:rsidRDefault="003A24D3">
            <w:pPr>
              <w:pStyle w:val="Standard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детская библиотека;</w:t>
            </w:r>
          </w:p>
          <w:p w14:paraId="0A2D0689" w14:textId="77777777" w:rsidR="0081367F" w:rsidRDefault="003A24D3">
            <w:pPr>
              <w:pStyle w:val="Standard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Театр-студия «Вариант»;</w:t>
            </w:r>
          </w:p>
          <w:p w14:paraId="7C6072FC" w14:textId="77777777" w:rsidR="0081367F" w:rsidRDefault="003A24D3">
            <w:pPr>
              <w:pStyle w:val="Standard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 культуры ПНТЗ;</w:t>
            </w:r>
          </w:p>
          <w:p w14:paraId="1B2816C0" w14:textId="77777777" w:rsidR="0081367F" w:rsidRDefault="003A24D3">
            <w:pPr>
              <w:pStyle w:val="Standard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ЧТПЗ.</w:t>
            </w:r>
          </w:p>
        </w:tc>
      </w:tr>
    </w:tbl>
    <w:p w14:paraId="75F63C30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26FF241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BAD61FC" w14:textId="77777777" w:rsidR="0081367F" w:rsidRDefault="003A24D3">
      <w:pPr>
        <w:pStyle w:val="Standard"/>
        <w:pageBreakBefore/>
        <w:spacing w:before="30" w:after="30"/>
        <w:jc w:val="center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lastRenderedPageBreak/>
        <w:t>Введение</w:t>
      </w:r>
    </w:p>
    <w:p w14:paraId="6594C721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современной России воспитание подрастающего поколения находится в зоне особого внимания государства. Формирование поколения, разделяющего духовно-нравственные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Российской Федерации на период до 2025 года (утверждена Распоряжением Правительства РФ от 29 мая 2015 г. № 996- р).</w:t>
      </w:r>
    </w:p>
    <w:p w14:paraId="17A831E1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младшем школьном возрасте ребенок не только осваивает новые социальные роли и виды деятельности.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</w:t>
      </w:r>
    </w:p>
    <w:p w14:paraId="2A8E4601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 xml:space="preserve">«Знание младшим школьником социальных норм и традиций, понимание важности следования  имеет особое значение, поскольку облегчает его вхождение в широкий социальный мир, в открывающуюся ему систему общественных отношений» (Примерная программа воспитания, Москва, 2020 г.). Формирование социально-активной личности младшего школьника в рамках данной программы основывается на духовно-нравственных ценностях, значимых для его личностного развития и доступных для понимания: </w:t>
      </w:r>
      <w:r>
        <w:rPr>
          <w:rFonts w:ascii="Times New Roman" w:hAnsi="Times New Roman"/>
          <w:i/>
          <w:iCs/>
        </w:rPr>
        <w:t>Родина, семья, команда, природа, познание, здоровье.</w:t>
      </w:r>
    </w:p>
    <w:p w14:paraId="2F204FDC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 В рамках смены происходит обобщение социального опыта ребят по итогам их участия в годовом цикле Программы «Орлята России». Игровая модель и основные события смены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школьников на следующий учебный год.</w:t>
      </w:r>
    </w:p>
    <w:p w14:paraId="05A466F1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Организованное педагогическое пространство летнего лагеря является </w:t>
      </w:r>
      <w:r>
        <w:rPr>
          <w:rFonts w:ascii="Times New Roman" w:hAnsi="Times New Roman"/>
        </w:rPr>
        <w:lastRenderedPageBreak/>
        <w:t>благоприятным для становления личности младшего школьника и формирования детского коллектива благодаря следующим факторам:</w:t>
      </w:r>
    </w:p>
    <w:p w14:paraId="0F0DF1FD" w14:textId="77777777" w:rsidR="0081367F" w:rsidRDefault="003A24D3">
      <w:pPr>
        <w:pStyle w:val="Standard"/>
        <w:numPr>
          <w:ilvl w:val="0"/>
          <w:numId w:val="4"/>
        </w:num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интенсивности всех процессов, позволяющих ребёнку проявить свои индивидуальные особенности;</w:t>
      </w:r>
    </w:p>
    <w:p w14:paraId="2509207F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эмоциональной насыщенности деятельности;</w:t>
      </w:r>
    </w:p>
    <w:p w14:paraId="6A307AB5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комфортно организованному взаимодействию в уже сложившемся коллективе или новом для ребёнка временном детском коллективе;</w:t>
      </w:r>
    </w:p>
    <w:p w14:paraId="60E05209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возможности для проявления ребёнком самостоятельной позиции.</w:t>
      </w:r>
    </w:p>
    <w:p w14:paraId="18B80CC5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 xml:space="preserve">Методической основой программы смены является </w:t>
      </w:r>
      <w:r>
        <w:rPr>
          <w:rFonts w:ascii="Times New Roman" w:hAnsi="Times New Roman"/>
          <w:b/>
          <w:bCs/>
          <w:i/>
          <w:iCs/>
        </w:rPr>
        <w:t>методика коллективной творческой деятельности И. П. Иванова.</w:t>
      </w:r>
    </w:p>
    <w:p w14:paraId="67CEB1D0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Коллективно-творческая деятельность – это совместная деятельность детей 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</w:t>
      </w:r>
    </w:p>
    <w:p w14:paraId="7F886701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Смысл методики состоит в том, что ребята с первого по выпускной классы учатся коллективному общественному творчеству. Основное правило: «Всё – творчески, иначе зачем?» За долгие годы придумано множество коллективных дел на пользу людям, которые можно реализовать в своём классе и школе. В них участвует весь детский коллектив: деление на выступающих и слушающих, на актив и пассив исключается. Методика коллективной творческой деятельности даёт исключительно высокий педагогический эффект – на ней успешно повзрослели сотни тысяч ребят. В системе лагерной смены коллективно-творческие дела проводятся с чередованием разных видов творческой активности детей.</w:t>
      </w:r>
    </w:p>
    <w:p w14:paraId="2EE48787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основу коллективной творческой деятельности положены три основные идеи:</w:t>
      </w:r>
    </w:p>
    <w:p w14:paraId="10300AC1" w14:textId="77777777" w:rsidR="0081367F" w:rsidRDefault="003A24D3">
      <w:pPr>
        <w:pStyle w:val="Standard"/>
        <w:numPr>
          <w:ilvl w:val="0"/>
          <w:numId w:val="5"/>
        </w:num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дело должно быть направлено на решение каких-либо образовательных, воспитательных задач, улучшение условий жизни, принесение пользы обществу;</w:t>
      </w:r>
    </w:p>
    <w:p w14:paraId="1E19573F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работа носит коллективный характер, базируется на совместном проведении и включает взаимодействие детей и взрослых;</w:t>
      </w:r>
    </w:p>
    <w:p w14:paraId="4D34CA27" w14:textId="77777777" w:rsidR="0081367F" w:rsidRDefault="003A24D3">
      <w:pPr>
        <w:pStyle w:val="Standard"/>
        <w:numPr>
          <w:ilvl w:val="0"/>
          <w:numId w:val="6"/>
        </w:num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деятельность должна быть необычной, не похожей на иные и помогать в раскрытии природного потенциала детей.</w:t>
      </w:r>
    </w:p>
    <w:p w14:paraId="7D3C11D5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Любое мероприятие, основанное на трёх ключевых идеях коллективно-творческой  деятельности, организуется согласно следующему алгоритму:</w:t>
      </w:r>
    </w:p>
    <w:p w14:paraId="04850627" w14:textId="77777777" w:rsidR="0081367F" w:rsidRDefault="003A24D3">
      <w:pPr>
        <w:pStyle w:val="Standard"/>
        <w:numPr>
          <w:ilvl w:val="0"/>
          <w:numId w:val="7"/>
        </w:numPr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замысел коллективно-творческой деятельности: </w:t>
      </w:r>
      <w:r>
        <w:rPr>
          <w:rFonts w:ascii="Times New Roman" w:hAnsi="Times New Roman"/>
        </w:rPr>
        <w:t>основан на целеполагании, то есть в его основе лежат воспитательные цели, которых требуется достичь в ходе коллективной творческой деятельности;</w:t>
      </w:r>
    </w:p>
    <w:p w14:paraId="7E49BDB0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планирование деятельности: </w:t>
      </w:r>
      <w:r>
        <w:rPr>
          <w:rFonts w:ascii="Times New Roman" w:hAnsi="Times New Roman"/>
        </w:rPr>
        <w:t>носит коллективный характер, то есть все этапы деятельности планируются и утверждаются при согласии всех участников;</w:t>
      </w:r>
    </w:p>
    <w:p w14:paraId="6DFEF9A1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подготовка деятельности: </w:t>
      </w:r>
      <w:r>
        <w:rPr>
          <w:rFonts w:ascii="Times New Roman" w:hAnsi="Times New Roman"/>
        </w:rPr>
        <w:t>в зависимости от вида деятельности и её целевого назначения происходит распределение ролей и обязанностей между всеми участниками деятельности;</w:t>
      </w:r>
    </w:p>
    <w:p w14:paraId="69BB7685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проведение коллективно-творческой деятельности: </w:t>
      </w:r>
      <w:r>
        <w:rPr>
          <w:rFonts w:ascii="Times New Roman" w:hAnsi="Times New Roman"/>
        </w:rPr>
        <w:t>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</w:p>
    <w:p w14:paraId="57BEAED9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анализ результатов деятельности: </w:t>
      </w:r>
      <w:r>
        <w:rPr>
          <w:rFonts w:ascii="Times New Roman" w:hAnsi="Times New Roman"/>
        </w:rPr>
        <w:t>ориентирован на выработку у детей навыков рефлексии. Происходит обсуждение результатов проделанной работы, подводятся её итоги. Данный этап должен быть эмоционально насыщенным;</w:t>
      </w:r>
    </w:p>
    <w:p w14:paraId="49468F33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закрепление данного опыта и создание возможностей его дальнейшего  использования  в педагогической практике.</w:t>
      </w:r>
    </w:p>
    <w:p w14:paraId="32F08599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Так же в основе реализации программы летного отдыха заложено использование игровых технологий.</w:t>
      </w:r>
    </w:p>
    <w:p w14:paraId="504211E7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Игровые технологии – это организованный процесс игровой коммуникации (общения) субъектов с целью осуществления воздействия на объект совместной </w:t>
      </w:r>
      <w:r>
        <w:rPr>
          <w:rFonts w:ascii="Times New Roman" w:hAnsi="Times New Roman"/>
        </w:rPr>
        <w:lastRenderedPageBreak/>
        <w:t xml:space="preserve">игровой деятельности. Результаты использования игровых технологий: совместный труд души (переживания, сочувствие, солидарность), совместный труд познания (взаимопонимание  в  ходе освоения  законов развития  мира, природы и человеческого общества), совместная радость поиска и </w:t>
      </w:r>
      <w:proofErr w:type="gramStart"/>
      <w:r>
        <w:rPr>
          <w:rFonts w:ascii="Times New Roman" w:hAnsi="Times New Roman"/>
        </w:rPr>
        <w:t>открытия</w:t>
      </w:r>
      <w:proofErr w:type="gramEnd"/>
      <w:r>
        <w:rPr>
          <w:rFonts w:ascii="Times New Roman" w:hAnsi="Times New Roman"/>
        </w:rPr>
        <w:t xml:space="preserve"> не познанного ранее (И. И. </w:t>
      </w:r>
      <w:proofErr w:type="spellStart"/>
      <w:r>
        <w:rPr>
          <w:rFonts w:ascii="Times New Roman" w:hAnsi="Times New Roman"/>
        </w:rPr>
        <w:t>Фришман</w:t>
      </w:r>
      <w:proofErr w:type="spellEnd"/>
      <w:r>
        <w:rPr>
          <w:rFonts w:ascii="Times New Roman" w:hAnsi="Times New Roman"/>
        </w:rPr>
        <w:t>, Игровые технологии в работе вожатого).</w:t>
      </w:r>
    </w:p>
    <w:p w14:paraId="11B5A429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Особенности игровых технологий. </w:t>
      </w:r>
      <w:proofErr w:type="gramStart"/>
      <w:r>
        <w:rPr>
          <w:rFonts w:ascii="Times New Roman" w:hAnsi="Times New Roman"/>
        </w:rPr>
        <w:t>Все следующие за дошкольным возрастом  периоды со своими ведущими видами деятельности (младший школьный возраст – учебная деятельность; средний – общественно полезная; старший школьный возраст – учебно-профессиональная) не вытесняют, а     продолжают игру, усложняя её по мере развития ребенка.</w:t>
      </w:r>
      <w:proofErr w:type="gramEnd"/>
      <w:r>
        <w:rPr>
          <w:rFonts w:ascii="Times New Roman" w:hAnsi="Times New Roman"/>
        </w:rPr>
        <w:t xml:space="preserve"> Оптимальное сочетание игры с другими формами учебно-воспитательного процесса – одна из самых сложных задач в педагогической практике. Развивающий потенциал игры заложен в самой её природе. В игре одновременно уживаются добровольность и обязательность, развлечение  и  напряжение, мистика  и  реальность, обособленность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обыденного и постоянная связь с ним, эмоциональность и рациональность, личная  заинтересованность и коллективная ответственность.</w:t>
      </w:r>
    </w:p>
    <w:p w14:paraId="00677930" w14:textId="77777777" w:rsidR="0081367F" w:rsidRDefault="003A24D3">
      <w:pPr>
        <w:pStyle w:val="Standard"/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Педагогическая ценность игры заключается в том, что она является сильнейшим мотивационным фактором, при этом ребёнок руководствуется личностными установками и мотивами. Игра позволяет также проигрывать отношения, существующие в человеческой жизни. Именно игровая ситуация с её многоплановым уровнем, с возможностью вхождения в роли, недоступные в обыденной реальности, позволяет ему углублять восприятие</w:t>
      </w:r>
      <w:proofErr w:type="gramStart"/>
      <w:r>
        <w:rPr>
          <w:rFonts w:ascii="Times New Roman" w:hAnsi="Times New Roman"/>
        </w:rPr>
        <w:t xml:space="preserve"> Д</w:t>
      </w:r>
      <w:proofErr w:type="gramEnd"/>
      <w:r>
        <w:rPr>
          <w:rFonts w:ascii="Times New Roman" w:hAnsi="Times New Roman"/>
        </w:rPr>
        <w:t xml:space="preserve">ругого и даёт возможность говорить с собой на разных языках, по-разному интерпретируя свое собственное «я». Игровая технология строится как целостное образование, объединённое общим содержанием, сюжетом, персонажем. В неё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 предметов по определённым признакам; группы игр, в процессе которых у младших школьников развивается умение отличать реальные явления </w:t>
      </w:r>
      <w:r>
        <w:rPr>
          <w:rFonts w:ascii="Times New Roman" w:hAnsi="Times New Roman"/>
        </w:rPr>
        <w:lastRenderedPageBreak/>
        <w:t xml:space="preserve">от нереальных; группы игр, воспитывающих умение владеть собой, быстроту  реакции на слово, фонематический слух, смекалку и др. </w:t>
      </w:r>
    </w:p>
    <w:p w14:paraId="1CA0D412" w14:textId="77777777" w:rsidR="0081367F" w:rsidRDefault="0081367F">
      <w:pPr>
        <w:pStyle w:val="Standard"/>
        <w:spacing w:before="30" w:after="30"/>
        <w:rPr>
          <w:rFonts w:ascii="Times New Roman" w:hAnsi="Times New Roman"/>
          <w:b/>
          <w:bCs/>
          <w:sz w:val="32"/>
          <w:szCs w:val="32"/>
        </w:rPr>
      </w:pPr>
    </w:p>
    <w:p w14:paraId="60F481C4" w14:textId="77777777" w:rsidR="0081367F" w:rsidRDefault="003A24D3">
      <w:pPr>
        <w:pStyle w:val="Standard"/>
        <w:pageBreakBefore/>
        <w:spacing w:before="30" w:after="30"/>
        <w:jc w:val="center"/>
      </w:pPr>
      <w:r>
        <w:rPr>
          <w:rFonts w:ascii="Times New Roman" w:hAnsi="Times New Roman"/>
          <w:b/>
          <w:bCs/>
          <w:szCs w:val="32"/>
        </w:rPr>
        <w:lastRenderedPageBreak/>
        <w:t>Обоснование актуальности программы</w:t>
      </w:r>
    </w:p>
    <w:p w14:paraId="1F233284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81367F" w14:paraId="22B039E3" w14:textId="77777777"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C487" w14:textId="77777777" w:rsidR="0081367F" w:rsidRDefault="0081367F">
            <w:pPr>
              <w:pStyle w:val="Standard"/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28F7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– это большая перемена, умная Игра,</w:t>
            </w:r>
          </w:p>
          <w:p w14:paraId="6F6D4EDD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Которая помогает детям радоваться жизни,</w:t>
            </w:r>
          </w:p>
          <w:p w14:paraId="4F776AE5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Праздновать жизнь практически ежедневно.</w:t>
            </w:r>
          </w:p>
          <w:p w14:paraId="334CC1B6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С.А.Шмаков</w:t>
            </w:r>
            <w:proofErr w:type="spellEnd"/>
          </w:p>
        </w:tc>
      </w:tr>
    </w:tbl>
    <w:p w14:paraId="5DA979FA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B954B8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Летние каникулы составляют значительную часть свободного времени детей. Этот период благоприятен для совершенствования их личностных возможностей, развития творческого потенциала, достижения уровня самоутверждения и самореализации, воплощения собственных планов.</w:t>
      </w:r>
    </w:p>
    <w:p w14:paraId="65F3FC12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Летний городской оздоровительный лагерь с дневным пребыванием – это учреждение, предназначенное для обеспечения полноценного отдыха и оздоровления детей в стенах образовательного учреждения, создания благоприятных условий для их всестороннего духовного и физического развития.</w:t>
      </w:r>
    </w:p>
    <w:p w14:paraId="5C1A2796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Учитывая традиции и возможности нашего образовательного учреждения (кадровые, материально-технические ресурсы), желания и интересы детей и родителей, в ПМАОУ «Школа №32» была разработана программа детского летнего городского  лагеря.</w:t>
      </w:r>
    </w:p>
    <w:p w14:paraId="726D98A7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Деятельность летнего городского лагеря является продолжением воспитательной работы школы и реализации программы социальной активности младших школьников «Орлята России».</w:t>
      </w:r>
    </w:p>
    <w:p w14:paraId="718645D6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Процесс организации воспитательной работы в летнем лагере направлен на вовлечение ребёнка в общественную жизнь с учётом его индивидуальных способностей, выработку ценностного отношения к здоровому образу жизни и формирование на этой основе его нравственного, эстетического, гражданского сознания. С этой целью в лагере выстроена система воспитательной и оздоровительной работы, что позволяет обеспечить полноценное воспитание и оздоровление детей.</w:t>
      </w:r>
    </w:p>
    <w:p w14:paraId="473216A8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 xml:space="preserve">Организация спортивных соревнований, проведение подвижных игр, конкурсов,  оздоровительные процедуры (ежедневная утренняя зарядка, прогулки, бассейн) призваны способствовать укреплению здоровья, развитию двигательных </w:t>
      </w:r>
      <w:r>
        <w:rPr>
          <w:rFonts w:ascii="Times New Roman" w:hAnsi="Times New Roman"/>
        </w:rPr>
        <w:lastRenderedPageBreak/>
        <w:t>способностей и функциональных возможностей детей, воспитанию волевых качеств личности.</w:t>
      </w:r>
    </w:p>
    <w:p w14:paraId="679C04DE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 xml:space="preserve">Организация досуга построена так, чтобы наиболее полно и ярко раскрыть естественную потребность в свободе и независимости ребёнка, стать сферой активного самовоспитания, предоставить детям возможность роста и самосовершенствования, через включение ребят в управление делами на уровне </w:t>
      </w:r>
      <w:proofErr w:type="spellStart"/>
      <w:r>
        <w:rPr>
          <w:rFonts w:ascii="Times New Roman" w:hAnsi="Times New Roman"/>
        </w:rPr>
        <w:t>микрогрупп</w:t>
      </w:r>
      <w:proofErr w:type="spellEnd"/>
      <w:r>
        <w:rPr>
          <w:rFonts w:ascii="Times New Roman" w:hAnsi="Times New Roman"/>
        </w:rPr>
        <w:t xml:space="preserve"> отряда и предусматривает развитие и воспитание ребят в коллективе. Использование массовых форм проведения досуга, таких как игры, конкурсы, концертно-игровые программы способствуют включению всех детей в творческую деятельность, расширяют кругозор детей, развивают у них любознательность.</w:t>
      </w:r>
    </w:p>
    <w:p w14:paraId="6773B0AE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В основу работы детского лагеря «Содружество Орлят России» заложена воспитательная система по самореализации личности ребёнка через включение его в различные виды деятельности. Составление программы летнего лагеря позволяет максимально эффективно использовать ресурсы и возможности пришкольного лагеря, учитывать интересы детей и запросы родителей. Педагогический коллектив лагеря, планируя работу, продумал все возможности для раскрытия потенциала каждого ребёнка.</w:t>
      </w:r>
    </w:p>
    <w:p w14:paraId="5C4E02F6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Программа, по которой мы работаем, по своей направленности является комплексной, т.е. включает разноплановую деятельность, объединяет различные  направления оздоровления, отдыха и воспитания детей в условиях лагеря.</w:t>
      </w:r>
    </w:p>
    <w:p w14:paraId="37D48BF5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Воспитательные мероприятия подобраны с учётом тематики лагеря и возрастных особенностей детей.</w:t>
      </w:r>
    </w:p>
    <w:p w14:paraId="700A01C1" w14:textId="77777777" w:rsidR="0081367F" w:rsidRDefault="0081367F">
      <w:pPr>
        <w:pStyle w:val="Standard"/>
        <w:spacing w:line="360" w:lineRule="auto"/>
        <w:ind w:firstLine="720"/>
        <w:rPr>
          <w:rFonts w:ascii="Times New Roman" w:hAnsi="Times New Roman"/>
          <w:b/>
          <w:bCs/>
        </w:rPr>
      </w:pPr>
    </w:p>
    <w:p w14:paraId="4AF23B74" w14:textId="77777777" w:rsidR="0081367F" w:rsidRDefault="0081367F">
      <w:pPr>
        <w:pStyle w:val="Standard"/>
        <w:spacing w:line="360" w:lineRule="auto"/>
        <w:ind w:firstLine="709"/>
        <w:rPr>
          <w:rFonts w:ascii="Times New Roman" w:hAnsi="Times New Roman"/>
          <w:b/>
          <w:bCs/>
        </w:rPr>
      </w:pPr>
    </w:p>
    <w:p w14:paraId="49DFB22C" w14:textId="77777777" w:rsidR="0081367F" w:rsidRDefault="0081367F">
      <w:pPr>
        <w:pStyle w:val="Standard"/>
        <w:spacing w:line="360" w:lineRule="auto"/>
        <w:ind w:firstLine="709"/>
        <w:rPr>
          <w:rFonts w:ascii="Times New Roman" w:hAnsi="Times New Roman"/>
          <w:b/>
          <w:bCs/>
        </w:rPr>
      </w:pPr>
    </w:p>
    <w:p w14:paraId="25C32471" w14:textId="77777777" w:rsidR="0081367F" w:rsidRDefault="0081367F">
      <w:pPr>
        <w:pStyle w:val="Standard"/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</w:p>
    <w:p w14:paraId="4A59D074" w14:textId="77777777" w:rsidR="0081367F" w:rsidRDefault="003A24D3">
      <w:pPr>
        <w:pStyle w:val="Standard"/>
        <w:pageBreakBefore/>
        <w:spacing w:line="360" w:lineRule="auto"/>
        <w:ind w:firstLine="709"/>
        <w:jc w:val="center"/>
      </w:pPr>
      <w:r>
        <w:rPr>
          <w:rFonts w:ascii="Times New Roman" w:hAnsi="Times New Roman"/>
          <w:b/>
          <w:bCs/>
          <w:szCs w:val="32"/>
        </w:rPr>
        <w:lastRenderedPageBreak/>
        <w:t>Цель и задачи программы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729EBDF7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>Цель:</w:t>
      </w:r>
    </w:p>
    <w:p w14:paraId="4EEAA60A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Создание условий и системы мероприятий  обеспечивающих полноценный отдых и творческое развитие детей, направленных на сохранение и укрепление физического, эмоционального и психологического здоровья ребенка, развитие личности, развитие художественного вкуса и творческих способностей через включение каждого в разнообразную общественно-значимую и личностно ориентированную деятельность по направлениям РДДМ на основе духовно-нравственных ценностей и культурных традиций многонационального народа Российской Федерации.</w:t>
      </w:r>
    </w:p>
    <w:p w14:paraId="1AF0AA79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>Задачи:</w:t>
      </w:r>
    </w:p>
    <w:p w14:paraId="1DC89975" w14:textId="77777777" w:rsidR="0081367F" w:rsidRDefault="003A24D3">
      <w:pPr>
        <w:pStyle w:val="Standard"/>
        <w:numPr>
          <w:ilvl w:val="0"/>
          <w:numId w:val="8"/>
        </w:numPr>
        <w:spacing w:line="360" w:lineRule="auto"/>
        <w:ind w:firstLine="720"/>
      </w:pPr>
      <w:r>
        <w:rPr>
          <w:rFonts w:ascii="Times New Roman" w:hAnsi="Times New Roman"/>
        </w:rPr>
        <w:t>Обеспечить комплекс условий, способствующих сохранению и укреплению здоровья;</w:t>
      </w:r>
    </w:p>
    <w:p w14:paraId="33B3EB81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Организовать реализацию основных направлений деятельности «Российского движения детей и молодежи» в рамках летнего лагеря через проведение работы с детьми, сочетающей развитие и воспитание ребят с оздоровительным отдыхом;</w:t>
      </w:r>
    </w:p>
    <w:p w14:paraId="185E9114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Создать условия для самореализации детей в различных видах деятельности посредством вовлечения их в работу по направлениям РДДМ;</w:t>
      </w:r>
    </w:p>
    <w:p w14:paraId="7EF05E3D" w14:textId="1BB70075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Формирова</w:t>
      </w:r>
      <w:r w:rsidR="007F0FD2">
        <w:rPr>
          <w:rFonts w:ascii="Times New Roman" w:hAnsi="Times New Roman"/>
        </w:rPr>
        <w:t>ть</w:t>
      </w:r>
      <w:r>
        <w:rPr>
          <w:rFonts w:ascii="Times New Roman" w:hAnsi="Times New Roman"/>
        </w:rPr>
        <w:t xml:space="preserve"> у ребят навык</w:t>
      </w:r>
      <w:r w:rsidR="007F0FD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коммуникативных компетенций в межкультурной коммуникации посредством медиа образования;</w:t>
      </w:r>
    </w:p>
    <w:p w14:paraId="665C5048" w14:textId="7C8FBA4F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Пров</w:t>
      </w:r>
      <w:r w:rsidR="007F0FD2">
        <w:rPr>
          <w:rFonts w:ascii="Times New Roman" w:hAnsi="Times New Roman"/>
        </w:rPr>
        <w:t>одить</w:t>
      </w:r>
      <w:r>
        <w:rPr>
          <w:rFonts w:ascii="Times New Roman" w:hAnsi="Times New Roman"/>
        </w:rPr>
        <w:t xml:space="preserve"> работ</w:t>
      </w:r>
      <w:r w:rsidR="007F0FD2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по привитию ЗОЖ, оздоровлению детей, по профилактике заболеваний и по профилактике детской безнадзорности в каникулярное время;</w:t>
      </w:r>
    </w:p>
    <w:p w14:paraId="7E80B963" w14:textId="0F8034FF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Организ</w:t>
      </w:r>
      <w:r w:rsidR="007F0FD2">
        <w:rPr>
          <w:rFonts w:ascii="Times New Roman" w:hAnsi="Times New Roman"/>
        </w:rPr>
        <w:t>овывать</w:t>
      </w:r>
      <w:r>
        <w:rPr>
          <w:rFonts w:ascii="Times New Roman" w:hAnsi="Times New Roman"/>
        </w:rPr>
        <w:t xml:space="preserve"> сотрудничеств</w:t>
      </w:r>
      <w:r w:rsidR="007F0FD2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детей и взрослых на основе самоуправления;</w:t>
      </w:r>
    </w:p>
    <w:p w14:paraId="2B550600" w14:textId="04D7B461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Разви</w:t>
      </w:r>
      <w:r w:rsidR="007F0FD2">
        <w:rPr>
          <w:rFonts w:ascii="Times New Roman" w:hAnsi="Times New Roman"/>
        </w:rPr>
        <w:t>вать</w:t>
      </w:r>
      <w:r>
        <w:rPr>
          <w:rFonts w:ascii="Times New Roman" w:hAnsi="Times New Roman"/>
        </w:rPr>
        <w:t xml:space="preserve"> и укрепл</w:t>
      </w:r>
      <w:r w:rsidR="007F0FD2">
        <w:rPr>
          <w:rFonts w:ascii="Times New Roman" w:hAnsi="Times New Roman"/>
        </w:rPr>
        <w:t>ять</w:t>
      </w:r>
      <w:r>
        <w:rPr>
          <w:rFonts w:ascii="Times New Roman" w:hAnsi="Times New Roman"/>
        </w:rPr>
        <w:t xml:space="preserve"> взаимосвяз</w:t>
      </w:r>
      <w:r w:rsidR="007F0FD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школы, семьи, общественности, учреждений дополнительного образования детей, культуры в организации каникулярного отдыха, занятости детей и подростков;</w:t>
      </w:r>
    </w:p>
    <w:p w14:paraId="77D3EB5D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lastRenderedPageBreak/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</w:r>
    </w:p>
    <w:p w14:paraId="17F945ED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  <w:color w:val="231F20"/>
        </w:rPr>
        <w:t>Способствовать</w:t>
      </w:r>
      <w:r>
        <w:rPr>
          <w:rFonts w:ascii="Times New Roman" w:hAnsi="Times New Roman"/>
          <w:color w:val="231F20"/>
          <w:spacing w:val="-24"/>
        </w:rPr>
        <w:t xml:space="preserve"> </w:t>
      </w:r>
      <w:r>
        <w:rPr>
          <w:rFonts w:ascii="Times New Roman" w:hAnsi="Times New Roman"/>
          <w:color w:val="231F20"/>
        </w:rPr>
        <w:t>развитию</w:t>
      </w:r>
      <w:r>
        <w:rPr>
          <w:rFonts w:ascii="Times New Roman" w:hAnsi="Times New Roman"/>
          <w:color w:val="231F20"/>
          <w:spacing w:val="-33"/>
        </w:rPr>
        <w:t xml:space="preserve"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32"/>
        </w:rPr>
        <w:t xml:space="preserve"> </w:t>
      </w:r>
      <w:r>
        <w:rPr>
          <w:rFonts w:ascii="Times New Roman" w:hAnsi="Times New Roman"/>
          <w:color w:val="231F20"/>
        </w:rPr>
        <w:t>ребёнка</w:t>
      </w:r>
      <w:r>
        <w:rPr>
          <w:rFonts w:ascii="Times New Roman" w:hAnsi="Times New Roman"/>
          <w:color w:val="231F20"/>
          <w:spacing w:val="-24"/>
        </w:rPr>
        <w:t xml:space="preserve"> </w:t>
      </w:r>
      <w:r>
        <w:rPr>
          <w:rFonts w:ascii="Times New Roman" w:hAnsi="Times New Roman"/>
          <w:color w:val="231F20"/>
        </w:rPr>
        <w:t>навыков</w:t>
      </w:r>
      <w:r>
        <w:rPr>
          <w:rFonts w:ascii="Times New Roman" w:hAnsi="Times New Roman"/>
          <w:color w:val="231F20"/>
          <w:spacing w:val="-24"/>
        </w:rPr>
        <w:t xml:space="preserve"> </w:t>
      </w:r>
      <w:r>
        <w:rPr>
          <w:rFonts w:ascii="Times New Roman" w:hAnsi="Times New Roman"/>
          <w:color w:val="231F20"/>
        </w:rPr>
        <w:t>самостоятельности:</w:t>
      </w:r>
      <w:r>
        <w:rPr>
          <w:rFonts w:ascii="Times New Roman" w:hAnsi="Times New Roman"/>
          <w:color w:val="231F20"/>
          <w:spacing w:val="31"/>
        </w:rPr>
        <w:t xml:space="preserve"> </w:t>
      </w:r>
      <w:r>
        <w:rPr>
          <w:rFonts w:ascii="Times New Roman" w:hAnsi="Times New Roman"/>
          <w:color w:val="231F20"/>
        </w:rPr>
        <w:t>самообслуживания</w:t>
      </w:r>
      <w:r>
        <w:rPr>
          <w:rFonts w:ascii="Times New Roman" w:hAnsi="Times New Roman"/>
          <w:color w:val="231F20"/>
          <w:spacing w:val="-24"/>
        </w:rPr>
        <w:t xml:space="preserve"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-24"/>
        </w:rPr>
        <w:t xml:space="preserve"> </w:t>
      </w:r>
      <w:r>
        <w:rPr>
          <w:rFonts w:ascii="Times New Roman" w:hAnsi="Times New Roman"/>
          <w:color w:val="231F20"/>
        </w:rPr>
        <w:t>безопасной</w:t>
      </w:r>
      <w:r>
        <w:rPr>
          <w:rFonts w:ascii="Times New Roman" w:hAnsi="Times New Roman"/>
          <w:color w:val="231F20"/>
          <w:spacing w:val="-72"/>
        </w:rPr>
        <w:t xml:space="preserve">    </w:t>
      </w:r>
      <w:r>
        <w:rPr>
          <w:rFonts w:ascii="Times New Roman" w:hAnsi="Times New Roman"/>
          <w:color w:val="231F20"/>
        </w:rPr>
        <w:t xml:space="preserve"> жизнедеятельности.</w:t>
      </w:r>
    </w:p>
    <w:p w14:paraId="50FC4161" w14:textId="77777777" w:rsidR="0081367F" w:rsidRDefault="0081367F">
      <w:pPr>
        <w:pStyle w:val="Standard"/>
        <w:spacing w:line="360" w:lineRule="auto"/>
        <w:rPr>
          <w:rFonts w:ascii="Times New Roman" w:hAnsi="Times New Roman"/>
        </w:rPr>
      </w:pPr>
    </w:p>
    <w:p w14:paraId="78650D7D" w14:textId="77777777" w:rsidR="0081367F" w:rsidRDefault="0081367F">
      <w:pPr>
        <w:pStyle w:val="Standard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7C359C9" w14:textId="77777777" w:rsidR="0081367F" w:rsidRDefault="003A24D3">
      <w:pPr>
        <w:pStyle w:val="Standard"/>
        <w:pageBreakBefore/>
        <w:ind w:firstLine="709"/>
        <w:jc w:val="center"/>
      </w:pPr>
      <w:r>
        <w:rPr>
          <w:rFonts w:ascii="Times New Roman" w:hAnsi="Times New Roman"/>
          <w:b/>
          <w:bCs/>
          <w:szCs w:val="32"/>
        </w:rPr>
        <w:lastRenderedPageBreak/>
        <w:t>Механизм реализации программы</w:t>
      </w:r>
    </w:p>
    <w:p w14:paraId="7C586B14" w14:textId="77777777" w:rsidR="0081367F" w:rsidRDefault="0081367F">
      <w:pPr>
        <w:pStyle w:val="Standard"/>
        <w:spacing w:before="30" w:after="30"/>
        <w:jc w:val="center"/>
        <w:rPr>
          <w:rFonts w:ascii="Times New Roman" w:hAnsi="Times New Roman"/>
          <w:sz w:val="32"/>
          <w:szCs w:val="32"/>
        </w:rPr>
      </w:pP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1367F" w14:paraId="549E1EF8" w14:textId="77777777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D028" w14:textId="77777777" w:rsidR="0081367F" w:rsidRDefault="0081367F">
            <w:pPr>
              <w:pStyle w:val="Standard"/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6BF8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 – это огромное светлое окно, через которое в духовный мир ребёнка вливается поток представлений, понятий об окружающем мире.</w:t>
            </w:r>
          </w:p>
          <w:p w14:paraId="4350CFFA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это искра, зажигающая огонёк пытливости и любознательности»</w:t>
            </w:r>
          </w:p>
          <w:p w14:paraId="0E477D38" w14:textId="77777777" w:rsidR="0081367F" w:rsidRDefault="0081367F">
            <w:pPr>
              <w:pStyle w:val="Standard"/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</w:p>
          <w:p w14:paraId="679B8730" w14:textId="7777777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В.А.Сухомлинский</w:t>
            </w:r>
            <w:proofErr w:type="spellEnd"/>
          </w:p>
        </w:tc>
      </w:tr>
    </w:tbl>
    <w:p w14:paraId="5116E476" w14:textId="77777777" w:rsidR="0081367F" w:rsidRDefault="0081367F">
      <w:pPr>
        <w:pStyle w:val="Standard"/>
        <w:spacing w:before="30" w:after="30"/>
        <w:rPr>
          <w:rFonts w:ascii="Times New Roman" w:hAnsi="Times New Roman"/>
          <w:sz w:val="24"/>
          <w:szCs w:val="24"/>
        </w:rPr>
      </w:pPr>
    </w:p>
    <w:p w14:paraId="764770EF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Учитывая возрастные особенности младшего школьного возраста и значимость деятельностного подхода в воспитательном процессе, в основе механизма реализации программы лежит сюжетно-ролевая игра, как ведущий тип деятельности.</w:t>
      </w:r>
    </w:p>
    <w:p w14:paraId="2DC47A82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Ценность сюжетно-ролевой игры заключается в развитии таких качеств как, настойчивость, смелость, умение ориентироваться в сложной ситуации, умение действовать в интересах коллектива, сообща добиваться победы.</w:t>
      </w:r>
    </w:p>
    <w:p w14:paraId="659CA677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Для того чтобы программа заработала, нужно создать такие условия, чтобы каждый участник процесса нашёл своё место, с удовольствием относился к обязанностям и поручениям, а так же с радостью участвовал в предложенных мероприятиях. Для выполнения этих условий необходимо выдержать следующие этапы.</w:t>
      </w:r>
    </w:p>
    <w:p w14:paraId="45AB09E2" w14:textId="4D566233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>I эт</w:t>
      </w:r>
      <w:r w:rsidR="00C27F91">
        <w:rPr>
          <w:rFonts w:ascii="Times New Roman" w:hAnsi="Times New Roman"/>
          <w:b/>
          <w:bCs/>
        </w:rPr>
        <w:t>ап: Подготовительный (февраль-март</w:t>
      </w:r>
      <w:r>
        <w:rPr>
          <w:rFonts w:ascii="Times New Roman" w:hAnsi="Times New Roman"/>
          <w:b/>
          <w:bCs/>
        </w:rPr>
        <w:t>):</w:t>
      </w:r>
    </w:p>
    <w:p w14:paraId="4DA6F718" w14:textId="77777777" w:rsidR="0081367F" w:rsidRDefault="003A24D3">
      <w:pPr>
        <w:pStyle w:val="Standard"/>
        <w:numPr>
          <w:ilvl w:val="0"/>
          <w:numId w:val="9"/>
        </w:numPr>
        <w:spacing w:line="360" w:lineRule="auto"/>
        <w:ind w:firstLine="720"/>
      </w:pPr>
      <w:r>
        <w:rPr>
          <w:rFonts w:ascii="Times New Roman" w:hAnsi="Times New Roman"/>
        </w:rPr>
        <w:t>участие в городских совещаниях, посвящённых подготовке к проведению летней оздоровительной кампании;</w:t>
      </w:r>
    </w:p>
    <w:p w14:paraId="19624550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знакомство с правовыми документами нормативной базы, обеспечивающей качественный отдых детей в текущем году;</w:t>
      </w:r>
    </w:p>
    <w:p w14:paraId="6A09CF9F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проведение совещаний при директоре по подготовке к летнему сезону;</w:t>
      </w:r>
    </w:p>
    <w:p w14:paraId="156F047F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издание приказа по школе о проведении летней кампании;</w:t>
      </w:r>
    </w:p>
    <w:p w14:paraId="5F0C27AB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разработка программы деятельности школьного летнего лагеря с дневным пребыванием детей;</w:t>
      </w:r>
    </w:p>
    <w:p w14:paraId="705AB96A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lastRenderedPageBreak/>
        <w:t>отбор кадров для работы в летнем оздоровительном лагере;</w:t>
      </w:r>
    </w:p>
    <w:p w14:paraId="6387FFBB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составление необходимой документации для деятельности лагеря;</w:t>
      </w:r>
    </w:p>
    <w:p w14:paraId="736A9C3F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организация помещений лагеря согласно нормам и требованиям СанПин;</w:t>
      </w:r>
    </w:p>
    <w:p w14:paraId="5BF90BA1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обеспечение допуска сотрудников к работе с детьми;</w:t>
      </w:r>
    </w:p>
    <w:p w14:paraId="7C400B4F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формирование списка детей, посещающих оздоровительный лагерь, на основании заявлений родителей.</w:t>
      </w:r>
    </w:p>
    <w:p w14:paraId="3FFEBE26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>II этап: Организационный (первый день работы лагеря):</w:t>
      </w:r>
    </w:p>
    <w:p w14:paraId="2AD199BD" w14:textId="77777777" w:rsidR="0081367F" w:rsidRDefault="003A24D3">
      <w:pPr>
        <w:pStyle w:val="Standard"/>
        <w:numPr>
          <w:ilvl w:val="0"/>
          <w:numId w:val="10"/>
        </w:numPr>
        <w:spacing w:line="360" w:lineRule="auto"/>
        <w:ind w:firstLine="720"/>
      </w:pPr>
      <w:r>
        <w:rPr>
          <w:rFonts w:ascii="Times New Roman" w:hAnsi="Times New Roman"/>
        </w:rPr>
        <w:t>встреча детей;</w:t>
      </w:r>
    </w:p>
    <w:p w14:paraId="4603AAA5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начало реализации программы лагеря «Содружество Орлят России»;</w:t>
      </w:r>
    </w:p>
    <w:p w14:paraId="15B6649E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линейка, открытие лагерной смены;</w:t>
      </w:r>
    </w:p>
    <w:p w14:paraId="113ED1BA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знакомство с правилами внутреннего распорядка лагеря.</w:t>
      </w:r>
    </w:p>
    <w:p w14:paraId="32007542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>III этап: Основной:</w:t>
      </w:r>
    </w:p>
    <w:p w14:paraId="569F30A7" w14:textId="77777777" w:rsidR="0081367F" w:rsidRDefault="003A24D3">
      <w:pPr>
        <w:pStyle w:val="Standard"/>
        <w:numPr>
          <w:ilvl w:val="0"/>
          <w:numId w:val="11"/>
        </w:numPr>
        <w:spacing w:line="360" w:lineRule="auto"/>
        <w:ind w:firstLine="720"/>
      </w:pPr>
      <w:r>
        <w:rPr>
          <w:rFonts w:ascii="Times New Roman" w:hAnsi="Times New Roman"/>
        </w:rPr>
        <w:t>реализация основной концепции смены;</w:t>
      </w:r>
    </w:p>
    <w:p w14:paraId="341A620B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вовлечение детей в различные виды коллективно-творческих дел;</w:t>
      </w:r>
    </w:p>
    <w:p w14:paraId="732FFEA2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работа кружков;</w:t>
      </w:r>
    </w:p>
    <w:p w14:paraId="1348875D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мероприятия с посещением театров, библиотек, кинозала и других видов развлечений;</w:t>
      </w:r>
    </w:p>
    <w:p w14:paraId="607DADA9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развитие потребности в здоровом образе жизни.</w:t>
      </w:r>
    </w:p>
    <w:p w14:paraId="507C130C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>IV этап: Заключительный (последний день работы лагеря):</w:t>
      </w:r>
    </w:p>
    <w:p w14:paraId="42F3875B" w14:textId="77777777" w:rsidR="0081367F" w:rsidRDefault="003A24D3">
      <w:pPr>
        <w:pStyle w:val="Standard"/>
        <w:numPr>
          <w:ilvl w:val="0"/>
          <w:numId w:val="12"/>
        </w:numPr>
        <w:spacing w:line="360" w:lineRule="auto"/>
        <w:ind w:firstLine="720"/>
      </w:pPr>
      <w:r>
        <w:rPr>
          <w:rFonts w:ascii="Times New Roman" w:hAnsi="Times New Roman"/>
        </w:rPr>
        <w:t>линейка, закрытие лагерной смены;</w:t>
      </w:r>
    </w:p>
    <w:p w14:paraId="139C794A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вручение грамот и благодарностей.</w:t>
      </w:r>
    </w:p>
    <w:p w14:paraId="74E5CD71" w14:textId="77777777" w:rsidR="0081367F" w:rsidRDefault="0081367F">
      <w:pPr>
        <w:pStyle w:val="Standard"/>
        <w:spacing w:line="360" w:lineRule="auto"/>
        <w:ind w:firstLine="709"/>
        <w:rPr>
          <w:rFonts w:ascii="Times New Roman" w:hAnsi="Times New Roman"/>
          <w:b/>
          <w:bCs/>
        </w:rPr>
      </w:pPr>
    </w:p>
    <w:p w14:paraId="2F0765C8" w14:textId="77777777" w:rsidR="0081367F" w:rsidRDefault="0081367F">
      <w:pPr>
        <w:pStyle w:val="Standard"/>
        <w:spacing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49D87BB4" w14:textId="77777777" w:rsidR="0081367F" w:rsidRDefault="003A24D3">
      <w:pPr>
        <w:pStyle w:val="Standard"/>
        <w:pageBreakBefore/>
        <w:spacing w:line="360" w:lineRule="auto"/>
        <w:ind w:firstLine="709"/>
        <w:jc w:val="center"/>
      </w:pPr>
      <w:r>
        <w:rPr>
          <w:rFonts w:ascii="Times New Roman" w:hAnsi="Times New Roman"/>
          <w:b/>
          <w:bCs/>
          <w:szCs w:val="32"/>
        </w:rPr>
        <w:lastRenderedPageBreak/>
        <w:t>Содержание программы</w:t>
      </w:r>
    </w:p>
    <w:p w14:paraId="110E7E43" w14:textId="77777777" w:rsidR="0081367F" w:rsidRDefault="003A24D3">
      <w:pPr>
        <w:pStyle w:val="Standard"/>
        <w:spacing w:before="30" w:after="30" w:line="276" w:lineRule="auto"/>
        <w:ind w:firstLine="708"/>
      </w:pPr>
      <w:r>
        <w:rPr>
          <w:rFonts w:ascii="Times New Roman" w:hAnsi="Times New Roman"/>
        </w:rPr>
        <w:t>Содержание программы реализуется через следующие направления, представленные на схеме:</w:t>
      </w:r>
    </w:p>
    <w:p w14:paraId="740E89F5" w14:textId="77777777" w:rsidR="0081367F" w:rsidRDefault="0081367F">
      <w:pPr>
        <w:pStyle w:val="Standard"/>
        <w:spacing w:before="30" w:after="30"/>
        <w:ind w:firstLine="708"/>
        <w:rPr>
          <w:rFonts w:ascii="Times New Roman" w:hAnsi="Times New Roman"/>
          <w:sz w:val="24"/>
          <w:szCs w:val="24"/>
        </w:rPr>
      </w:pPr>
    </w:p>
    <w:p w14:paraId="6CCF6FFE" w14:textId="77777777" w:rsidR="0081367F" w:rsidRDefault="003A24D3">
      <w:pPr>
        <w:pStyle w:val="Standard"/>
        <w:spacing w:before="30" w:after="3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1742F" wp14:editId="50E322EA">
                <wp:simplePos x="0" y="0"/>
                <wp:positionH relativeFrom="column">
                  <wp:posOffset>1748104</wp:posOffset>
                </wp:positionH>
                <wp:positionV relativeFrom="page">
                  <wp:posOffset>2048603</wp:posOffset>
                </wp:positionV>
                <wp:extent cx="835030" cy="149230"/>
                <wp:effectExtent l="38100" t="0" r="22220" b="98420"/>
                <wp:wrapNone/>
                <wp:docPr id="2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5030" cy="14923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BFBD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9" o:spid="_x0000_s1026" type="#_x0000_t32" style="position:absolute;margin-left:137.65pt;margin-top:161.3pt;width:65.75pt;height:11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" strokeweight=".35281mm">
                <v:stroke endarrow="open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F3DF4" wp14:editId="27B89667">
                <wp:simplePos x="0" y="0"/>
                <wp:positionH relativeFrom="column">
                  <wp:posOffset>4179128</wp:posOffset>
                </wp:positionH>
                <wp:positionV relativeFrom="paragraph">
                  <wp:posOffset>189225</wp:posOffset>
                </wp:positionV>
                <wp:extent cx="716286" cy="254643"/>
                <wp:effectExtent l="0" t="0" r="83814" b="69207"/>
                <wp:wrapNone/>
                <wp:docPr id="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6" cy="254643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3F0E3D" id="Прямая соединительная линия 6" o:spid="_x0000_s1026" type="#_x0000_t32" style="position:absolute;margin-left:329.05pt;margin-top:14.9pt;width:56.4pt;height:20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" strokeweight=".35281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6EC24F" wp14:editId="07214930">
                <wp:simplePos x="0" y="0"/>
                <wp:positionH relativeFrom="column">
                  <wp:posOffset>2870201</wp:posOffset>
                </wp:positionH>
                <wp:positionV relativeFrom="paragraph">
                  <wp:posOffset>500377</wp:posOffset>
                </wp:positionV>
                <wp:extent cx="0" cy="0"/>
                <wp:effectExtent l="0" t="0" r="0" b="0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5F28D7" id="Прямая соединительная линия 3" o:spid="_x0000_s1026" type="#_x0000_t32" style="position:absolute;margin-left:226pt;margin-top:39.4pt;width:0;height: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" strokeweight=".35281mm">
                <v:stroke endarrow="open"/>
              </v:shape>
            </w:pict>
          </mc:Fallback>
        </mc:AlternateConten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Направления программы</w:t>
      </w:r>
    </w:p>
    <w:p w14:paraId="6D084401" w14:textId="77777777" w:rsidR="0081367F" w:rsidRDefault="003A24D3">
      <w:pPr>
        <w:pStyle w:val="Standard"/>
        <w:spacing w:before="30" w:after="30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16CEA" wp14:editId="08BC0283">
                <wp:simplePos x="0" y="0"/>
                <wp:positionH relativeFrom="column">
                  <wp:posOffset>2416173</wp:posOffset>
                </wp:positionH>
                <wp:positionV relativeFrom="page">
                  <wp:posOffset>2083432</wp:posOffset>
                </wp:positionV>
                <wp:extent cx="377831" cy="553725"/>
                <wp:effectExtent l="38100" t="0" r="22219" b="55875"/>
                <wp:wrapNone/>
                <wp:docPr id="5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831" cy="553725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42E016" id="Прямая соединительная линия 8" o:spid="_x0000_s1026" type="#_x0000_t32" style="position:absolute;margin-left:190.25pt;margin-top:164.05pt;width:29.75pt;height:43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" strokeweight=".35281mm">
                <v:stroke endarrow="open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9033A" wp14:editId="67BDA547">
                <wp:simplePos x="0" y="0"/>
                <wp:positionH relativeFrom="column">
                  <wp:posOffset>3198836</wp:posOffset>
                </wp:positionH>
                <wp:positionV relativeFrom="page">
                  <wp:posOffset>2101364</wp:posOffset>
                </wp:positionV>
                <wp:extent cx="158118" cy="967106"/>
                <wp:effectExtent l="0" t="0" r="89532" b="61594"/>
                <wp:wrapNone/>
                <wp:docPr id="6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8" cy="967106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CE434" id="Прямая соединительная линия 7" o:spid="_x0000_s1026" type="#_x0000_t32" style="position:absolute;margin-left:251.9pt;margin-top:165.45pt;width:12.45pt;height:7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" strokeweight=".35281mm">
                <v:stroke endarrow="open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7A937E" wp14:editId="06794EE6">
                <wp:simplePos x="0" y="0"/>
                <wp:positionH relativeFrom="column">
                  <wp:posOffset>3357100</wp:posOffset>
                </wp:positionH>
                <wp:positionV relativeFrom="paragraph">
                  <wp:posOffset>28913</wp:posOffset>
                </wp:positionV>
                <wp:extent cx="1432554" cy="1028700"/>
                <wp:effectExtent l="0" t="0" r="72396" b="57150"/>
                <wp:wrapNone/>
                <wp:docPr id="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554" cy="102870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3B1B96" id="Прямая соединительная линия 2" o:spid="_x0000_s1026" type="#_x0000_t32" style="position:absolute;margin-left:264.35pt;margin-top:2.3pt;width:112.8pt;height:8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" strokeweight=".35281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D4866C" wp14:editId="5235D844">
                <wp:simplePos x="0" y="0"/>
                <wp:positionH relativeFrom="column">
                  <wp:posOffset>3664832</wp:posOffset>
                </wp:positionH>
                <wp:positionV relativeFrom="paragraph">
                  <wp:posOffset>64090</wp:posOffset>
                </wp:positionV>
                <wp:extent cx="940433" cy="562603"/>
                <wp:effectExtent l="0" t="0" r="69217" b="66047"/>
                <wp:wrapNone/>
                <wp:docPr id="8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433" cy="562603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5B2792" id="Прямая соединительная линия 4" o:spid="_x0000_s1026" type="#_x0000_t32" style="position:absolute;margin-left:288.55pt;margin-top:5.05pt;width:74.05pt;height:44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" strokeweight=".35281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B68C6E" wp14:editId="54364F19">
                <wp:simplePos x="0" y="0"/>
                <wp:positionH relativeFrom="column">
                  <wp:posOffset>2415543</wp:posOffset>
                </wp:positionH>
                <wp:positionV relativeFrom="page">
                  <wp:posOffset>2195190</wp:posOffset>
                </wp:positionV>
                <wp:extent cx="535939" cy="801371"/>
                <wp:effectExtent l="38100" t="0" r="35561" b="55879"/>
                <wp:wrapNone/>
                <wp:docPr id="9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5939" cy="801371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A6372" id="Прямая соединительная линия 5" o:spid="_x0000_s1026" type="#_x0000_t32" style="position:absolute;margin-left:190.2pt;margin-top:172.85pt;width:42.2pt;height:63.1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" strokeweight=".35281mm">
                <v:stroke endarrow="open"/>
                <w10:wrap anchory="page"/>
              </v:shape>
            </w:pict>
          </mc:Fallback>
        </mc:AlternateContent>
      </w:r>
    </w:p>
    <w:p w14:paraId="7125C762" w14:textId="77777777" w:rsidR="0081367F" w:rsidRDefault="003A24D3">
      <w:pPr>
        <w:pStyle w:val="Standard"/>
        <w:spacing w:before="30" w:after="30"/>
        <w:ind w:firstLine="708"/>
      </w:pPr>
      <w:r>
        <w:rPr>
          <w:rFonts w:ascii="Times New Roman" w:hAnsi="Times New Roman"/>
          <w:sz w:val="24"/>
          <w:szCs w:val="24"/>
        </w:rPr>
        <w:t>Спортивно-оздоровительное                                                                          Досуговое</w:t>
      </w:r>
    </w:p>
    <w:p w14:paraId="515EDF87" w14:textId="77777777" w:rsidR="0081367F" w:rsidRDefault="0081367F">
      <w:pPr>
        <w:pStyle w:val="Standard"/>
        <w:spacing w:before="30" w:after="30"/>
        <w:ind w:firstLine="708"/>
        <w:rPr>
          <w:rFonts w:ascii="Times New Roman" w:hAnsi="Times New Roman"/>
          <w:sz w:val="24"/>
          <w:szCs w:val="24"/>
        </w:rPr>
      </w:pPr>
    </w:p>
    <w:p w14:paraId="3FB231A8" w14:textId="77777777" w:rsidR="0081367F" w:rsidRDefault="003A24D3">
      <w:pPr>
        <w:pStyle w:val="Standard"/>
        <w:spacing w:before="30" w:after="30"/>
        <w:ind w:firstLine="708"/>
      </w:pPr>
      <w:r>
        <w:tab/>
      </w:r>
      <w:r>
        <w:tab/>
      </w:r>
      <w:r>
        <w:tab/>
        <w:t xml:space="preserve">      </w:t>
      </w:r>
      <w:r>
        <w:rPr>
          <w:rFonts w:ascii="Times New Roman" w:hAnsi="Times New Roman"/>
          <w:sz w:val="24"/>
          <w:szCs w:val="24"/>
        </w:rPr>
        <w:t>Творческое                                                             Интеллектуальное</w:t>
      </w:r>
    </w:p>
    <w:p w14:paraId="3227DE49" w14:textId="77777777" w:rsidR="0081367F" w:rsidRDefault="003A24D3">
      <w:pPr>
        <w:pStyle w:val="Standard"/>
        <w:spacing w:line="360" w:lineRule="auto"/>
        <w:ind w:firstLine="709"/>
      </w:pPr>
      <w:r>
        <w:t xml:space="preserve"> </w:t>
      </w:r>
    </w:p>
    <w:p w14:paraId="3E8771B5" w14:textId="77777777" w:rsidR="0081367F" w:rsidRDefault="003A24D3">
      <w:pPr>
        <w:pStyle w:val="Standard"/>
        <w:spacing w:line="360" w:lineRule="auto"/>
        <w:ind w:firstLine="709"/>
      </w:pPr>
      <w:r>
        <w:rPr>
          <w:rFonts w:ascii="Times New Roman" w:hAnsi="Times New Roman"/>
          <w:sz w:val="24"/>
          <w:szCs w:val="24"/>
        </w:rPr>
        <w:t>Гражданско-патриотическое</w:t>
      </w:r>
      <w:r>
        <w:rPr>
          <w:rFonts w:ascii="Times New Roman" w:hAnsi="Times New Roman"/>
          <w:b/>
          <w:bCs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Духовно-нравственное        Экологическое</w:t>
      </w:r>
    </w:p>
    <w:p w14:paraId="6D2208C3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I. Физкультурно-оздоровительное: </w:t>
      </w:r>
      <w:r>
        <w:rPr>
          <w:rFonts w:ascii="Times New Roman" w:hAnsi="Times New Roman"/>
        </w:rPr>
        <w:t>ежедневная утренняя зарядка,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спортивные соревнования, весёлые эстафеты, дни здоровья с посещением бассейна, различные беседы о здоровом образе жизни, беседы по гигиеническому воспитанию и профилактике травматизма, подвижные игры на свежем воздухе развивают у детей ловкость и выносливость, помогают им развивать различные двигательные способности и реализуют потребность детей в двигательной активности, приобщают воспитанников к здоровому образу жизни. </w:t>
      </w:r>
    </w:p>
    <w:p w14:paraId="4DB72324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II. Творческое: </w:t>
      </w:r>
      <w:r>
        <w:rPr>
          <w:rFonts w:ascii="Times New Roman" w:hAnsi="Times New Roman"/>
        </w:rPr>
        <w:t xml:space="preserve">рисование и ДПИ в лагере даёт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формы. В своих рисунках они воплощают собственное ведение мира, свои фантазии. Участвуя в конкурсах рисунков, дети учатся передавать свои эмоции через рисунок. </w:t>
      </w:r>
    </w:p>
    <w:p w14:paraId="05CBF120" w14:textId="1546776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>III. Духовно-н</w:t>
      </w:r>
      <w:r w:rsidR="00B41A50">
        <w:rPr>
          <w:rFonts w:ascii="Times New Roman" w:hAnsi="Times New Roman"/>
          <w:b/>
          <w:bCs/>
        </w:rPr>
        <w:t>р</w:t>
      </w:r>
      <w:r>
        <w:rPr>
          <w:rFonts w:ascii="Times New Roman" w:hAnsi="Times New Roman"/>
          <w:b/>
          <w:bCs/>
        </w:rPr>
        <w:t xml:space="preserve">авственное: </w:t>
      </w:r>
      <w:r>
        <w:rPr>
          <w:rFonts w:ascii="Times New Roman" w:hAnsi="Times New Roman"/>
        </w:rPr>
        <w:t xml:space="preserve">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прекрасного.</w:t>
      </w:r>
    </w:p>
    <w:p w14:paraId="7BEE1251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IV. Гражданско-патриотическое: </w:t>
      </w:r>
      <w:r>
        <w:rPr>
          <w:rFonts w:ascii="Times New Roman" w:hAnsi="Times New Roman"/>
        </w:rPr>
        <w:t xml:space="preserve">проведение </w:t>
      </w:r>
      <w:proofErr w:type="spellStart"/>
      <w:r>
        <w:rPr>
          <w:rFonts w:ascii="Times New Roman" w:hAnsi="Times New Roman"/>
        </w:rPr>
        <w:t>откртых</w:t>
      </w:r>
      <w:proofErr w:type="spellEnd"/>
      <w:r>
        <w:rPr>
          <w:rFonts w:ascii="Times New Roman" w:hAnsi="Times New Roman"/>
        </w:rPr>
        <w:t xml:space="preserve"> патриотических мероприятий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>организация тематических выставок направленных на формирование личности гражданина и патриота России с присущими ему ценностями, установками, мотивами деятельности и поведения.</w:t>
      </w:r>
    </w:p>
    <w:p w14:paraId="7741A861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lastRenderedPageBreak/>
        <w:t xml:space="preserve">V. Досуговое: </w:t>
      </w:r>
      <w:r>
        <w:rPr>
          <w:rFonts w:ascii="Times New Roman" w:hAnsi="Times New Roman"/>
        </w:rPr>
        <w:t>массовые - праздники, конкурсы, спортивные соревнования; групповые - спортивно-оздоровительные процедуры, отрядные дела, беседы; индивидуальные: беседы, выполнение творческих работ.</w:t>
      </w:r>
    </w:p>
    <w:p w14:paraId="2CE5944A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VI. Интеллектуальное: </w:t>
      </w:r>
      <w:r>
        <w:rPr>
          <w:rFonts w:ascii="Times New Roman" w:hAnsi="Times New Roman"/>
        </w:rPr>
        <w:t>проведение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конкурсов, викторин на развитие интеллектуального потенциала детей и самосознания.</w:t>
      </w:r>
    </w:p>
    <w:p w14:paraId="7E76A8E1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b/>
          <w:bCs/>
        </w:rPr>
        <w:t xml:space="preserve">VII. Экологическое: </w:t>
      </w:r>
      <w:r>
        <w:rPr>
          <w:rFonts w:ascii="Times New Roman" w:hAnsi="Times New Roman"/>
        </w:rPr>
        <w:t>проведение мероприятий на свежем воздухе, экскурсии на природу, экологические праздники и игры.</w:t>
      </w:r>
    </w:p>
    <w:p w14:paraId="2939C350" w14:textId="77777777" w:rsidR="0081367F" w:rsidRDefault="0081367F">
      <w:pPr>
        <w:pStyle w:val="Standard"/>
        <w:spacing w:before="30" w:after="30" w:line="360" w:lineRule="auto"/>
        <w:rPr>
          <w:rFonts w:ascii="Times New Roman" w:hAnsi="Times New Roman"/>
        </w:rPr>
      </w:pPr>
    </w:p>
    <w:p w14:paraId="2806AC68" w14:textId="77777777" w:rsidR="0081367F" w:rsidRDefault="0081367F">
      <w:pPr>
        <w:pStyle w:val="Standard"/>
        <w:spacing w:before="30" w:after="30" w:line="360" w:lineRule="auto"/>
        <w:jc w:val="center"/>
        <w:rPr>
          <w:rFonts w:ascii="Times New Roman" w:hAnsi="Times New Roman"/>
          <w:sz w:val="32"/>
          <w:szCs w:val="32"/>
        </w:rPr>
      </w:pPr>
    </w:p>
    <w:p w14:paraId="2310CB2E" w14:textId="2DCBCA1E" w:rsidR="0081367F" w:rsidRDefault="003A24D3">
      <w:pPr>
        <w:pStyle w:val="Standard"/>
        <w:pageBreakBefore/>
        <w:spacing w:before="30" w:after="30" w:line="360" w:lineRule="auto"/>
        <w:jc w:val="center"/>
      </w:pPr>
      <w:r>
        <w:rPr>
          <w:rFonts w:ascii="Times New Roman" w:hAnsi="Times New Roman"/>
          <w:b/>
          <w:bCs/>
          <w:szCs w:val="32"/>
        </w:rPr>
        <w:lastRenderedPageBreak/>
        <w:t>Режим дня и план работ</w:t>
      </w:r>
      <w:r w:rsidR="00C27F91">
        <w:rPr>
          <w:rFonts w:ascii="Times New Roman" w:hAnsi="Times New Roman"/>
          <w:b/>
          <w:bCs/>
          <w:szCs w:val="32"/>
        </w:rPr>
        <w:t>ы весеннего</w:t>
      </w:r>
      <w:r>
        <w:rPr>
          <w:rFonts w:ascii="Times New Roman" w:hAnsi="Times New Roman"/>
          <w:b/>
          <w:bCs/>
          <w:szCs w:val="32"/>
        </w:rPr>
        <w:t xml:space="preserve"> лагер</w:t>
      </w:r>
      <w:r>
        <w:rPr>
          <w:rFonts w:ascii="Times New Roman" w:hAnsi="Times New Roman"/>
          <w:b/>
          <w:bCs/>
          <w:color w:val="231F20"/>
          <w:szCs w:val="32"/>
        </w:rPr>
        <w:t>я «Содружество</w:t>
      </w:r>
      <w:r>
        <w:rPr>
          <w:rFonts w:ascii="Times New Roman" w:hAnsi="Times New Roman"/>
          <w:b/>
          <w:bCs/>
          <w:color w:val="231F20"/>
          <w:spacing w:val="-28"/>
          <w:szCs w:val="32"/>
        </w:rPr>
        <w:t xml:space="preserve"> </w:t>
      </w:r>
      <w:r>
        <w:rPr>
          <w:rFonts w:ascii="Times New Roman" w:hAnsi="Times New Roman"/>
          <w:b/>
          <w:bCs/>
          <w:color w:val="231F20"/>
          <w:szCs w:val="32"/>
        </w:rPr>
        <w:t>Орлят</w:t>
      </w:r>
      <w:r>
        <w:rPr>
          <w:rFonts w:ascii="Times New Roman" w:hAnsi="Times New Roman"/>
          <w:b/>
          <w:bCs/>
          <w:color w:val="231F20"/>
          <w:spacing w:val="-28"/>
          <w:szCs w:val="32"/>
        </w:rPr>
        <w:t xml:space="preserve"> </w:t>
      </w:r>
      <w:r>
        <w:rPr>
          <w:rFonts w:ascii="Times New Roman" w:hAnsi="Times New Roman"/>
          <w:b/>
          <w:bCs/>
          <w:color w:val="231F20"/>
          <w:szCs w:val="32"/>
        </w:rPr>
        <w:t>России»</w:t>
      </w:r>
      <w:r>
        <w:rPr>
          <w:rFonts w:ascii="Times New Roman" w:hAnsi="Times New Roman"/>
          <w:b/>
          <w:bCs/>
          <w:szCs w:val="32"/>
        </w:rPr>
        <w:t xml:space="preserve"> с дневным пребыванием детей на базе ПМАОУ «Школа №32»</w:t>
      </w:r>
    </w:p>
    <w:p w14:paraId="564F5C6E" w14:textId="0ACE46AF" w:rsidR="0081367F" w:rsidRPr="005A2E8B" w:rsidRDefault="005A2E8B">
      <w:pPr>
        <w:pStyle w:val="Standard"/>
        <w:spacing w:before="30" w:after="30"/>
        <w:jc w:val="center"/>
        <w:rPr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Cs w:val="32"/>
        </w:rPr>
        <w:t>Весенняя смена</w:t>
      </w:r>
    </w:p>
    <w:p w14:paraId="3D99D50F" w14:textId="7FE3D93A" w:rsidR="0081367F" w:rsidRDefault="00C27F91">
      <w:pPr>
        <w:pStyle w:val="Standard"/>
        <w:spacing w:before="30" w:after="30" w:line="360" w:lineRule="auto"/>
        <w:jc w:val="center"/>
      </w:pPr>
      <w:r>
        <w:rPr>
          <w:rFonts w:ascii="Times New Roman" w:hAnsi="Times New Roman"/>
          <w:b/>
          <w:bCs/>
          <w:szCs w:val="32"/>
        </w:rPr>
        <w:t>(с 17.03.25 по 21.03.25</w:t>
      </w:r>
      <w:r w:rsidR="003A24D3">
        <w:rPr>
          <w:rFonts w:ascii="Times New Roman" w:hAnsi="Times New Roman"/>
          <w:b/>
          <w:bCs/>
          <w:szCs w:val="32"/>
        </w:rPr>
        <w:t>)</w:t>
      </w:r>
    </w:p>
    <w:tbl>
      <w:tblPr>
        <w:tblW w:w="9561" w:type="dxa"/>
        <w:tblInd w:w="1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1"/>
        <w:gridCol w:w="6840"/>
      </w:tblGrid>
      <w:tr w:rsidR="0081367F" w14:paraId="476D37E5" w14:textId="77777777">
        <w:trPr>
          <w:trHeight w:val="1243"/>
        </w:trPr>
        <w:tc>
          <w:tcPr>
            <w:tcW w:w="2721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65E8" w14:textId="77777777" w:rsidR="0081367F" w:rsidRDefault="003A24D3">
            <w:pPr>
              <w:pStyle w:val="Standard"/>
              <w:spacing w:before="47" w:line="276" w:lineRule="auto"/>
              <w:ind w:left="79"/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</w:rPr>
              <w:t>08.30–09.00</w:t>
            </w: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spacing w:val="6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–</w:t>
            </w:r>
            <w:r>
              <w:rPr>
                <w:rFonts w:ascii="Times New Roman" w:hAnsi="Times New Roman"/>
                <w:color w:val="231F20"/>
                <w:spacing w:val="6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сбор</w:t>
            </w:r>
            <w:r>
              <w:rPr>
                <w:rFonts w:ascii="Times New Roman" w:hAnsi="Times New Roman"/>
                <w:color w:val="231F20"/>
                <w:spacing w:val="-44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детей,</w:t>
            </w:r>
          </w:p>
          <w:p w14:paraId="05455DBC" w14:textId="77777777" w:rsidR="0081367F" w:rsidRDefault="003A24D3">
            <w:pPr>
              <w:pStyle w:val="Standard"/>
              <w:spacing w:line="276" w:lineRule="auto"/>
              <w:ind w:left="79"/>
            </w:pPr>
            <w:r>
              <w:rPr>
                <w:rFonts w:ascii="Times New Roman" w:hAnsi="Times New Roman"/>
                <w:color w:val="231F20"/>
              </w:rPr>
              <w:t>зарядка</w:t>
            </w:r>
          </w:p>
        </w:tc>
        <w:tc>
          <w:tcPr>
            <w:tcW w:w="6840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B0B7" w14:textId="77777777" w:rsidR="0081367F" w:rsidRDefault="003A24D3">
            <w:pPr>
              <w:pStyle w:val="Standard"/>
              <w:spacing w:before="47" w:line="276" w:lineRule="auto"/>
              <w:ind w:left="79"/>
            </w:pPr>
            <w:r>
              <w:rPr>
                <w:rFonts w:ascii="Times New Roman" w:hAnsi="Times New Roman"/>
                <w:color w:val="231F20"/>
              </w:rPr>
              <w:t>Выполнение</w:t>
            </w:r>
            <w:r>
              <w:rPr>
                <w:rFonts w:ascii="Times New Roman" w:hAnsi="Times New Roman"/>
                <w:color w:val="231F20"/>
                <w:spacing w:val="-55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традиционного</w:t>
            </w:r>
            <w:r>
              <w:rPr>
                <w:rFonts w:ascii="Times New Roman" w:hAnsi="Times New Roman"/>
                <w:color w:val="231F20"/>
                <w:spacing w:val="-55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комплекса</w:t>
            </w:r>
            <w:r>
              <w:rPr>
                <w:rFonts w:ascii="Times New Roman" w:hAnsi="Times New Roman"/>
                <w:color w:val="231F20"/>
                <w:spacing w:val="-55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физических</w:t>
            </w:r>
            <w:r>
              <w:rPr>
                <w:rFonts w:ascii="Times New Roman" w:hAnsi="Times New Roman"/>
                <w:color w:val="231F20"/>
                <w:spacing w:val="-59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упражнений,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танцевальная</w:t>
            </w:r>
            <w:r>
              <w:rPr>
                <w:rFonts w:ascii="Times New Roman" w:hAnsi="Times New Roman"/>
                <w:color w:val="231F20"/>
                <w:spacing w:val="-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разминка</w:t>
            </w:r>
            <w:r>
              <w:rPr>
                <w:rFonts w:ascii="Times New Roman" w:hAnsi="Times New Roman"/>
                <w:color w:val="231F20"/>
                <w:spacing w:val="-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и</w:t>
            </w:r>
            <w:r>
              <w:rPr>
                <w:rFonts w:ascii="Times New Roman" w:hAnsi="Times New Roman"/>
                <w:color w:val="231F20"/>
                <w:spacing w:val="-42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разучивание</w:t>
            </w:r>
            <w:r>
              <w:rPr>
                <w:rFonts w:ascii="Times New Roman" w:hAnsi="Times New Roman"/>
                <w:color w:val="231F20"/>
                <w:spacing w:val="-43"/>
              </w:rPr>
              <w:t xml:space="preserve">  </w:t>
            </w:r>
            <w:r>
              <w:rPr>
                <w:rFonts w:ascii="Times New Roman" w:hAnsi="Times New Roman"/>
                <w:color w:val="231F20"/>
              </w:rPr>
              <w:t>флешмоба</w:t>
            </w:r>
            <w:r>
              <w:rPr>
                <w:rFonts w:ascii="Times New Roman" w:hAnsi="Times New Roman"/>
                <w:color w:val="231F20"/>
                <w:spacing w:val="-42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«Содружество</w:t>
            </w:r>
            <w:r>
              <w:rPr>
                <w:rFonts w:ascii="Times New Roman" w:hAnsi="Times New Roman"/>
                <w:color w:val="231F20"/>
                <w:spacing w:val="-4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Орлят</w:t>
            </w:r>
            <w:r>
              <w:rPr>
                <w:rFonts w:ascii="Times New Roman" w:hAnsi="Times New Roman"/>
                <w:color w:val="231F20"/>
                <w:spacing w:val="-42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России».</w:t>
            </w:r>
          </w:p>
        </w:tc>
      </w:tr>
      <w:tr w:rsidR="0081367F" w14:paraId="7097EF75" w14:textId="77777777">
        <w:trPr>
          <w:trHeight w:val="1267"/>
        </w:trPr>
        <w:tc>
          <w:tcPr>
            <w:tcW w:w="2721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16BF" w14:textId="77777777" w:rsidR="0081367F" w:rsidRDefault="003A24D3">
            <w:pPr>
              <w:pStyle w:val="Standard"/>
              <w:spacing w:before="151" w:line="276" w:lineRule="auto"/>
              <w:ind w:left="80"/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</w:rPr>
              <w:t>09.00–09.15</w:t>
            </w: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–</w:t>
            </w:r>
            <w:r>
              <w:rPr>
                <w:rFonts w:ascii="Times New Roman" w:hAnsi="Times New Roman"/>
                <w:color w:val="231F20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утренняя</w:t>
            </w:r>
            <w:r>
              <w:rPr>
                <w:rFonts w:ascii="Times New Roman" w:hAnsi="Times New Roman"/>
                <w:color w:val="231F20"/>
                <w:spacing w:val="-52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линейка</w:t>
            </w:r>
          </w:p>
        </w:tc>
        <w:tc>
          <w:tcPr>
            <w:tcW w:w="6840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6CF6" w14:textId="4B5F63AA" w:rsidR="0081367F" w:rsidRDefault="003A24D3">
            <w:pPr>
              <w:pStyle w:val="Standard"/>
              <w:spacing w:before="73" w:line="276" w:lineRule="auto"/>
              <w:ind w:left="79" w:right="300"/>
            </w:pPr>
            <w:r>
              <w:rPr>
                <w:rFonts w:ascii="Times New Roman" w:hAnsi="Times New Roman"/>
                <w:color w:val="231F20"/>
              </w:rPr>
              <w:t>Перекличка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отрядов,</w:t>
            </w:r>
            <w:r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информация</w:t>
            </w:r>
            <w:r>
              <w:rPr>
                <w:rFonts w:ascii="Times New Roman" w:hAnsi="Times New Roman"/>
                <w:color w:val="231F20"/>
                <w:spacing w:val="-56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о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предстоящих</w:t>
            </w:r>
            <w:r>
              <w:rPr>
                <w:rFonts w:ascii="Times New Roman" w:hAnsi="Times New Roman"/>
                <w:color w:val="231F20"/>
                <w:spacing w:val="-56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событиях</w:t>
            </w:r>
            <w:r>
              <w:rPr>
                <w:rFonts w:ascii="Times New Roman" w:hAnsi="Times New Roman"/>
                <w:color w:val="231F20"/>
                <w:spacing w:val="-56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дня,</w:t>
            </w:r>
            <w:r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поднятие</w:t>
            </w:r>
            <w:r>
              <w:rPr>
                <w:rFonts w:ascii="Times New Roman" w:hAnsi="Times New Roman"/>
                <w:color w:val="231F20"/>
                <w:spacing w:val="-10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государственного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флага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РФ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с</w:t>
            </w:r>
            <w:r>
              <w:rPr>
                <w:rFonts w:ascii="Times New Roman" w:hAnsi="Times New Roman"/>
                <w:color w:val="231F20"/>
                <w:spacing w:val="-56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исполнение гимна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РФ (по понедельникам),</w:t>
            </w:r>
            <w:r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разучивание</w:t>
            </w:r>
            <w:r w:rsidR="00B41A50"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</w:rPr>
              <w:t>орлятских</w:t>
            </w:r>
            <w:proofErr w:type="spellEnd"/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4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песен.</w:t>
            </w:r>
          </w:p>
        </w:tc>
      </w:tr>
      <w:tr w:rsidR="0081367F" w14:paraId="0AEDB980" w14:textId="77777777">
        <w:trPr>
          <w:trHeight w:val="578"/>
        </w:trPr>
        <w:tc>
          <w:tcPr>
            <w:tcW w:w="27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5065" w14:textId="77777777" w:rsidR="0081367F" w:rsidRDefault="003A24D3">
            <w:pPr>
              <w:pStyle w:val="Standard"/>
              <w:spacing w:before="136" w:line="276" w:lineRule="auto"/>
              <w:ind w:left="80"/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</w:rPr>
              <w:t>09.15–09.</w:t>
            </w: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spacing w:val="9"/>
              </w:rPr>
              <w:t>45</w:t>
            </w:r>
          </w:p>
        </w:tc>
        <w:tc>
          <w:tcPr>
            <w:tcW w:w="6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F3F4" w14:textId="77777777" w:rsidR="0081367F" w:rsidRDefault="003A24D3">
            <w:pPr>
              <w:pStyle w:val="Standard"/>
              <w:spacing w:before="78" w:line="276" w:lineRule="auto"/>
              <w:ind w:left="79" w:righ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Завтрак</w:t>
            </w:r>
          </w:p>
        </w:tc>
      </w:tr>
      <w:tr w:rsidR="0081367F" w14:paraId="29178EDE" w14:textId="77777777">
        <w:trPr>
          <w:trHeight w:val="2076"/>
        </w:trPr>
        <w:tc>
          <w:tcPr>
            <w:tcW w:w="27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1F84" w14:textId="77777777" w:rsidR="0081367F" w:rsidRDefault="003A24D3">
            <w:pPr>
              <w:pStyle w:val="Standard"/>
              <w:spacing w:before="78" w:line="276" w:lineRule="auto"/>
              <w:ind w:left="80" w:right="76"/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</w:rPr>
              <w:t xml:space="preserve">09.45–12.00 </w:t>
            </w:r>
            <w:r>
              <w:rPr>
                <w:rFonts w:ascii="Times New Roman" w:hAnsi="Times New Roman"/>
                <w:color w:val="231F20"/>
              </w:rPr>
              <w:t>– работа по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программе лагеря, по плану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отрядов, общественно полезный</w:t>
            </w:r>
            <w:r>
              <w:rPr>
                <w:rFonts w:ascii="Times New Roman" w:hAns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труд,</w:t>
            </w:r>
            <w:r>
              <w:rPr>
                <w:rFonts w:ascii="Times New Roman" w:hAnsi="Times New Roman"/>
                <w:color w:val="231F20"/>
                <w:spacing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работа</w:t>
            </w:r>
            <w:r>
              <w:rPr>
                <w:rFonts w:ascii="Times New Roman" w:hAnsi="Times New Roman"/>
                <w:color w:val="231F20"/>
                <w:spacing w:val="-21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кружков</w:t>
            </w:r>
          </w:p>
          <w:p w14:paraId="4FAFF7C0" w14:textId="77777777" w:rsidR="0081367F" w:rsidRDefault="003A24D3">
            <w:pPr>
              <w:pStyle w:val="Standard"/>
              <w:spacing w:line="276" w:lineRule="auto"/>
              <w:ind w:left="80"/>
            </w:pPr>
            <w:r>
              <w:rPr>
                <w:rFonts w:ascii="Times New Roman" w:hAnsi="Times New Roman"/>
                <w:color w:val="231F20"/>
                <w:spacing w:val="-1"/>
              </w:rPr>
              <w:t>и</w:t>
            </w:r>
            <w:r>
              <w:rPr>
                <w:rFonts w:ascii="Times New Roman" w:hAnsi="Times New Roman"/>
                <w:color w:val="231F20"/>
                <w:spacing w:val="-56"/>
              </w:rPr>
              <w:t xml:space="preserve">    </w:t>
            </w:r>
            <w:r>
              <w:rPr>
                <w:rFonts w:ascii="Times New Roman" w:hAnsi="Times New Roman"/>
                <w:color w:val="231F20"/>
                <w:spacing w:val="-1"/>
              </w:rPr>
              <w:t>секций</w:t>
            </w:r>
          </w:p>
        </w:tc>
        <w:tc>
          <w:tcPr>
            <w:tcW w:w="6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50B3" w14:textId="399B4447" w:rsidR="0081367F" w:rsidRDefault="003A24D3">
            <w:pPr>
              <w:pStyle w:val="Standard"/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Занятия по расписанию (беседы, инструктажи, работа кружков,</w:t>
            </w:r>
            <w:r w:rsidR="00C27F91">
              <w:rPr>
                <w:rFonts w:ascii="Times New Roman" w:hAnsi="Times New Roman"/>
              </w:rPr>
              <w:t xml:space="preserve"> спортивные мероприятия</w:t>
            </w:r>
            <w:r>
              <w:rPr>
                <w:rFonts w:ascii="Times New Roman" w:hAnsi="Times New Roman"/>
              </w:rPr>
              <w:t>, культурно-массовые мероприятия)</w:t>
            </w:r>
          </w:p>
          <w:p w14:paraId="68E4B599" w14:textId="77777777" w:rsidR="0081367F" w:rsidRDefault="0081367F">
            <w:pPr>
              <w:pStyle w:val="Standard"/>
              <w:spacing w:before="167" w:line="276" w:lineRule="auto"/>
              <w:ind w:left="79" w:right="86"/>
              <w:rPr>
                <w:rFonts w:ascii="Times New Roman" w:hAnsi="Times New Roman"/>
              </w:rPr>
            </w:pPr>
          </w:p>
        </w:tc>
      </w:tr>
      <w:tr w:rsidR="0081367F" w14:paraId="22DE3726" w14:textId="77777777">
        <w:trPr>
          <w:trHeight w:val="1132"/>
        </w:trPr>
        <w:tc>
          <w:tcPr>
            <w:tcW w:w="27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09DCA" w14:textId="2D77E112" w:rsidR="0081367F" w:rsidRDefault="003A24D3">
            <w:pPr>
              <w:pStyle w:val="Standard"/>
              <w:spacing w:before="67" w:line="276" w:lineRule="auto"/>
              <w:ind w:left="80" w:right="178"/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spacing w:val="-1"/>
              </w:rPr>
              <w:t>12.00–13.00</w:t>
            </w:r>
            <w:r w:rsidR="00B41A50">
              <w:rPr>
                <w:rFonts w:ascii="Times New Roman" w:hAnsi="Times New Roman"/>
                <w:b/>
                <w:bCs/>
                <w:i/>
                <w:iCs/>
                <w:color w:val="231F20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оздоровительные</w:t>
            </w:r>
            <w:r>
              <w:rPr>
                <w:rFonts w:ascii="Times New Roman" w:hAnsi="Times New Roman"/>
                <w:color w:val="231F20"/>
                <w:spacing w:val="-6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процедуры</w:t>
            </w:r>
          </w:p>
        </w:tc>
        <w:tc>
          <w:tcPr>
            <w:tcW w:w="6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F844" w14:textId="77777777" w:rsidR="0081367F" w:rsidRDefault="003A24D3">
            <w:pPr>
              <w:pStyle w:val="Standard"/>
              <w:spacing w:before="78" w:line="276" w:lineRule="auto"/>
              <w:ind w:lef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Прогулка на свежем воздухе, подвижные игры.</w:t>
            </w:r>
          </w:p>
        </w:tc>
      </w:tr>
      <w:tr w:rsidR="0081367F" w14:paraId="170BA814" w14:textId="77777777">
        <w:trPr>
          <w:trHeight w:val="663"/>
        </w:trPr>
        <w:tc>
          <w:tcPr>
            <w:tcW w:w="27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67C9B" w14:textId="77777777" w:rsidR="0081367F" w:rsidRDefault="003A24D3">
            <w:pPr>
              <w:pStyle w:val="Standard"/>
              <w:spacing w:before="47" w:line="276" w:lineRule="auto"/>
              <w:ind w:left="80"/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</w:rPr>
              <w:t>13.00–13.30</w:t>
            </w: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spacing w:val="2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0AF2" w14:textId="77777777" w:rsidR="0081367F" w:rsidRDefault="003A24D3">
            <w:pPr>
              <w:pStyle w:val="Standard"/>
              <w:spacing w:before="47" w:line="276" w:lineRule="auto"/>
              <w:ind w:lef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 w:rsidR="0081367F" w14:paraId="6D28A9A9" w14:textId="77777777">
        <w:trPr>
          <w:trHeight w:val="1353"/>
        </w:trPr>
        <w:tc>
          <w:tcPr>
            <w:tcW w:w="27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C9A7" w14:textId="77777777" w:rsidR="0081367F" w:rsidRDefault="0081367F">
            <w:pPr>
              <w:pStyle w:val="Standard"/>
              <w:spacing w:before="3" w:line="276" w:lineRule="auto"/>
              <w:rPr>
                <w:rFonts w:ascii="Times New Roman" w:hAnsi="Times New Roman"/>
                <w:b/>
                <w:bCs/>
              </w:rPr>
            </w:pPr>
          </w:p>
          <w:p w14:paraId="51B3E2F5" w14:textId="77777777" w:rsidR="0081367F" w:rsidRDefault="003A24D3">
            <w:pPr>
              <w:pStyle w:val="Standard"/>
              <w:spacing w:line="276" w:lineRule="auto"/>
              <w:ind w:left="80" w:right="521"/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</w:rPr>
              <w:t xml:space="preserve">13.30–14.00 </w:t>
            </w:r>
            <w:r>
              <w:rPr>
                <w:rFonts w:ascii="Times New Roman" w:hAnsi="Times New Roman"/>
                <w:color w:val="231F20"/>
              </w:rPr>
              <w:t xml:space="preserve">– </w:t>
            </w:r>
            <w:r>
              <w:rPr>
                <w:rFonts w:ascii="Times New Roman" w:hAnsi="Times New Roman"/>
              </w:rPr>
              <w:t>линейка</w:t>
            </w:r>
          </w:p>
        </w:tc>
        <w:tc>
          <w:tcPr>
            <w:tcW w:w="6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6C24B" w14:textId="77777777" w:rsidR="0081367F" w:rsidRDefault="003A24D3">
            <w:pPr>
              <w:pStyle w:val="Standard"/>
              <w:spacing w:before="122" w:line="276" w:lineRule="auto"/>
              <w:ind w:left="79"/>
            </w:pPr>
            <w:r>
              <w:rPr>
                <w:rFonts w:ascii="Times New Roman" w:hAnsi="Times New Roman"/>
              </w:rPr>
              <w:t>Подведение с детьми итогов дня, анализ деятельности.</w:t>
            </w:r>
            <w:r>
              <w:rPr>
                <w:rFonts w:ascii="Times New Roman" w:hAnsi="Times New Roman"/>
                <w:color w:val="231F20"/>
                <w:spacing w:val="-101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"/>
              </w:rPr>
              <w:t>Спуск государственного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флага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РФ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с</w:t>
            </w:r>
            <w:r>
              <w:rPr>
                <w:rFonts w:ascii="Times New Roman" w:hAnsi="Times New Roman"/>
                <w:color w:val="231F20"/>
                <w:spacing w:val="-56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исполнение гимна</w:t>
            </w:r>
            <w:r>
              <w:rPr>
                <w:rFonts w:ascii="Times New Roman" w:hAnsi="Times New Roman"/>
                <w:color w:val="231F20"/>
                <w:spacing w:val="-57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РФ (по пятницам)</w:t>
            </w:r>
          </w:p>
        </w:tc>
      </w:tr>
      <w:tr w:rsidR="0081367F" w14:paraId="6E834D4C" w14:textId="77777777">
        <w:trPr>
          <w:trHeight w:val="1353"/>
        </w:trPr>
        <w:tc>
          <w:tcPr>
            <w:tcW w:w="27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A052" w14:textId="77777777" w:rsidR="0081367F" w:rsidRDefault="003A24D3">
            <w:pPr>
              <w:pStyle w:val="Standard"/>
              <w:spacing w:before="3" w:line="276" w:lineRule="auto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14.00-14:30- </w:t>
            </w:r>
            <w:r>
              <w:rPr>
                <w:rFonts w:ascii="Times New Roman" w:hAnsi="Times New Roman"/>
              </w:rPr>
              <w:t>свободное время</w:t>
            </w:r>
          </w:p>
        </w:tc>
        <w:tc>
          <w:tcPr>
            <w:tcW w:w="6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413A" w14:textId="77777777" w:rsidR="0081367F" w:rsidRDefault="003A24D3">
            <w:pPr>
              <w:pStyle w:val="Standard"/>
              <w:spacing w:before="122" w:line="276" w:lineRule="auto"/>
              <w:ind w:lef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Прогулка на свежем воздухе, подвижные игры и занятия по интересам.  </w:t>
            </w:r>
          </w:p>
        </w:tc>
      </w:tr>
      <w:tr w:rsidR="0081367F" w14:paraId="114613FD" w14:textId="77777777">
        <w:trPr>
          <w:trHeight w:val="606"/>
        </w:trPr>
        <w:tc>
          <w:tcPr>
            <w:tcW w:w="27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946EF" w14:textId="77777777" w:rsidR="0081367F" w:rsidRDefault="003A24D3">
            <w:pPr>
              <w:pStyle w:val="Standard"/>
              <w:spacing w:before="47" w:line="276" w:lineRule="auto"/>
              <w:ind w:left="79"/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</w:rPr>
              <w:t>14.30</w:t>
            </w: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–</w:t>
            </w:r>
            <w:r>
              <w:rPr>
                <w:rFonts w:ascii="Times New Roman" w:hAnsi="Times New Roman"/>
                <w:color w:val="231F20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уход домой</w:t>
            </w:r>
          </w:p>
        </w:tc>
        <w:tc>
          <w:tcPr>
            <w:tcW w:w="6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30F13" w14:textId="6B022DCD" w:rsidR="0081367F" w:rsidRDefault="0081367F">
            <w:pPr>
              <w:pStyle w:val="Standard"/>
              <w:spacing w:before="47" w:line="276" w:lineRule="auto"/>
              <w:ind w:left="79"/>
              <w:rPr>
                <w:rFonts w:ascii="Times New Roman" w:hAnsi="Times New Roman"/>
                <w:color w:val="231F20"/>
              </w:rPr>
            </w:pPr>
          </w:p>
        </w:tc>
      </w:tr>
    </w:tbl>
    <w:p w14:paraId="48797A58" w14:textId="77777777" w:rsidR="0081367F" w:rsidRDefault="0081367F">
      <w:pPr>
        <w:pStyle w:val="Standard"/>
        <w:spacing w:before="30" w:after="30" w:line="360" w:lineRule="auto"/>
        <w:rPr>
          <w:rFonts w:ascii="Times New Roman" w:hAnsi="Times New Roman"/>
        </w:rPr>
      </w:pPr>
    </w:p>
    <w:p w14:paraId="77576CF7" w14:textId="77777777" w:rsidR="0081367F" w:rsidRDefault="003A24D3">
      <w:pPr>
        <w:pStyle w:val="Standard"/>
        <w:pageBreakBefore/>
        <w:spacing w:before="30" w:after="30" w:line="360" w:lineRule="auto"/>
        <w:jc w:val="center"/>
      </w:pPr>
      <w:r>
        <w:rPr>
          <w:rFonts w:ascii="Times New Roman" w:hAnsi="Times New Roman"/>
          <w:b/>
          <w:bCs/>
          <w:szCs w:val="32"/>
        </w:rPr>
        <w:lastRenderedPageBreak/>
        <w:t>План мероприятий</w:t>
      </w: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7"/>
        <w:gridCol w:w="2693"/>
        <w:gridCol w:w="5215"/>
      </w:tblGrid>
      <w:tr w:rsidR="0081367F" w14:paraId="5A207CF4" w14:textId="7777777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2841" w14:textId="77777777" w:rsidR="0081367F" w:rsidRPr="005A2E8B" w:rsidRDefault="003A24D3">
            <w:pPr>
              <w:pStyle w:val="Standard"/>
              <w:spacing w:before="30" w:after="30"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2E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2E70" w14:textId="77777777" w:rsidR="0081367F" w:rsidRPr="005A2E8B" w:rsidRDefault="003A24D3">
            <w:pPr>
              <w:pStyle w:val="Standard"/>
              <w:spacing w:before="30" w:after="30"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2E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Название дня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5D06" w14:textId="77777777" w:rsidR="0081367F" w:rsidRPr="005A2E8B" w:rsidRDefault="003A24D3">
            <w:pPr>
              <w:pStyle w:val="Standard"/>
              <w:spacing w:before="30" w:after="30"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2E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</w:tr>
      <w:tr w:rsidR="0081367F" w14:paraId="2B7BC4EB" w14:textId="7777777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3532" w14:textId="40A365FC" w:rsidR="0081367F" w:rsidRPr="005A2E8B" w:rsidRDefault="00C27F91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14:paraId="7B6DA31D" w14:textId="77777777" w:rsidR="0081367F" w:rsidRPr="005A2E8B" w:rsidRDefault="003A24D3">
            <w:pPr>
              <w:pStyle w:val="Standard"/>
              <w:spacing w:line="276" w:lineRule="auto"/>
              <w:rPr>
                <w:sz w:val="24"/>
              </w:rPr>
            </w:pP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1-й</w:t>
            </w:r>
            <w:r w:rsidRPr="005A2E8B">
              <w:rPr>
                <w:rFonts w:ascii="Times New Roman" w:hAnsi="Times New Roman"/>
                <w:i/>
                <w:iCs/>
                <w:color w:val="231F20"/>
                <w:spacing w:val="-37"/>
                <w:sz w:val="24"/>
                <w:szCs w:val="24"/>
              </w:rPr>
              <w:t xml:space="preserve"> </w:t>
            </w: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день</w:t>
            </w:r>
            <w:r w:rsidRPr="005A2E8B">
              <w:rPr>
                <w:rFonts w:ascii="Times New Roman" w:hAnsi="Times New Roman"/>
                <w:i/>
                <w:iCs/>
                <w:color w:val="231F20"/>
                <w:spacing w:val="-36"/>
                <w:sz w:val="24"/>
                <w:szCs w:val="24"/>
              </w:rPr>
              <w:t xml:space="preserve"> </w:t>
            </w: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смены.</w:t>
            </w:r>
            <w:r w:rsidRPr="005A2E8B">
              <w:rPr>
                <w:rFonts w:ascii="Times New Roman" w:hAnsi="Times New Roman"/>
                <w:i/>
                <w:iCs/>
                <w:color w:val="231F20"/>
                <w:spacing w:val="15"/>
                <w:sz w:val="24"/>
                <w:szCs w:val="24"/>
              </w:rPr>
              <w:t xml:space="preserve"> </w:t>
            </w: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Организационный</w:t>
            </w:r>
            <w:r w:rsidRPr="005A2E8B">
              <w:rPr>
                <w:rFonts w:ascii="Times New Roman" w:hAnsi="Times New Roman"/>
                <w:i/>
                <w:iCs/>
                <w:color w:val="231F20"/>
                <w:spacing w:val="-36"/>
                <w:sz w:val="24"/>
                <w:szCs w:val="24"/>
              </w:rPr>
              <w:t xml:space="preserve"> </w:t>
            </w: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период.</w:t>
            </w:r>
            <w:r w:rsidRPr="005A2E8B">
              <w:rPr>
                <w:rFonts w:ascii="Times New Roman" w:hAnsi="Times New Roman"/>
                <w:i/>
                <w:iCs/>
                <w:color w:val="231F20"/>
                <w:spacing w:val="15"/>
                <w:sz w:val="24"/>
                <w:szCs w:val="24"/>
              </w:rPr>
              <w:t xml:space="preserve"> </w:t>
            </w: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Формирование</w:t>
            </w:r>
            <w:r w:rsidRPr="005A2E8B">
              <w:rPr>
                <w:rFonts w:ascii="Times New Roman" w:hAnsi="Times New Roman"/>
                <w:i/>
                <w:iCs/>
                <w:color w:val="231F20"/>
                <w:spacing w:val="-36"/>
                <w:sz w:val="24"/>
                <w:szCs w:val="24"/>
              </w:rPr>
              <w:t xml:space="preserve"> </w:t>
            </w: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отрядов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9B94" w14:textId="0DA254E3" w:rsidR="0081367F" w:rsidRPr="005A2E8B" w:rsidRDefault="00C27F91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День «Орленка-Лидера</w:t>
            </w:r>
            <w:r w:rsidR="003A24D3" w:rsidRPr="005A2E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42F8" w14:textId="77777777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Игровой час «Играю я – играют друзья»</w:t>
            </w:r>
          </w:p>
          <w:p w14:paraId="43EE2BDD" w14:textId="77777777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(уровень отряда)</w:t>
            </w:r>
          </w:p>
          <w:p w14:paraId="04BAB61C" w14:textId="69E2BA87" w:rsidR="00AF55F2" w:rsidRPr="005A2E8B" w:rsidRDefault="00AF55F2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Распределение ролей в отряде</w:t>
            </w:r>
          </w:p>
          <w:p w14:paraId="0F16EF82" w14:textId="267A57E8" w:rsidR="0081367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Открытие смены </w:t>
            </w:r>
          </w:p>
          <w:p w14:paraId="7DEEF58F" w14:textId="77777777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(уровень лагеря)</w:t>
            </w:r>
          </w:p>
          <w:p w14:paraId="3E8B2454" w14:textId="611381E8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Музыкальный кружок</w:t>
            </w:r>
          </w:p>
          <w:p w14:paraId="446B9E30" w14:textId="34C3D85F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изобразительного искусства</w:t>
            </w:r>
          </w:p>
          <w:p w14:paraId="585077F2" w14:textId="00314F99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 w:rsidRPr="005A2E8B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5A2E8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534F7D03" w14:textId="77777777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Инструктаж «Правила безопасного пребывания в лагере».</w:t>
            </w:r>
          </w:p>
        </w:tc>
      </w:tr>
      <w:tr w:rsidR="0081367F" w14:paraId="1C137035" w14:textId="7777777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2344" w14:textId="55375C95" w:rsidR="0081367F" w:rsidRPr="005A2E8B" w:rsidRDefault="00C27F91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14:paraId="11CF1D9C" w14:textId="77777777" w:rsidR="0081367F" w:rsidRPr="005A2E8B" w:rsidRDefault="003A24D3" w:rsidP="00DC1923">
            <w:pPr>
              <w:pStyle w:val="Standard"/>
              <w:spacing w:line="276" w:lineRule="auto"/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2-й</w:t>
            </w:r>
            <w:r w:rsidRPr="005A2E8B">
              <w:rPr>
                <w:rFonts w:ascii="Times New Roman" w:hAnsi="Times New Roman"/>
                <w:i/>
                <w:iCs/>
                <w:color w:val="231F20"/>
                <w:spacing w:val="-37"/>
                <w:sz w:val="24"/>
                <w:szCs w:val="24"/>
              </w:rPr>
              <w:t xml:space="preserve"> </w:t>
            </w: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день</w:t>
            </w:r>
            <w:r w:rsidRPr="005A2E8B">
              <w:rPr>
                <w:rFonts w:ascii="Times New Roman" w:hAnsi="Times New Roman"/>
                <w:i/>
                <w:iCs/>
                <w:color w:val="231F20"/>
                <w:spacing w:val="-37"/>
                <w:sz w:val="24"/>
                <w:szCs w:val="24"/>
              </w:rPr>
              <w:t xml:space="preserve"> </w:t>
            </w: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смены.</w:t>
            </w:r>
            <w:r w:rsidRPr="005A2E8B">
              <w:rPr>
                <w:rFonts w:ascii="Times New Roman" w:hAnsi="Times New Roman"/>
                <w:i/>
                <w:iCs/>
                <w:color w:val="231F20"/>
                <w:spacing w:val="15"/>
                <w:sz w:val="24"/>
                <w:szCs w:val="24"/>
              </w:rPr>
              <w:t xml:space="preserve"> </w:t>
            </w:r>
          </w:p>
          <w:p w14:paraId="58DBD4DF" w14:textId="40A15ACB" w:rsidR="00DC1923" w:rsidRPr="005A2E8B" w:rsidRDefault="00DC1923" w:rsidP="00DC1923">
            <w:pPr>
              <w:pStyle w:val="Standard"/>
              <w:spacing w:line="276" w:lineRule="auto"/>
              <w:rPr>
                <w:sz w:val="24"/>
              </w:rPr>
            </w:pPr>
            <w:r w:rsidRPr="005A2E8B">
              <w:rPr>
                <w:rFonts w:ascii="Times New Roman" w:hAnsi="Times New Roman"/>
                <w:i/>
                <w:iCs/>
                <w:color w:val="231F20"/>
                <w:sz w:val="24"/>
                <w:szCs w:val="24"/>
              </w:rPr>
              <w:t>Тематический 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61CE" w14:textId="6D8378FB" w:rsidR="0081367F" w:rsidRPr="005A2E8B" w:rsidRDefault="00DC1923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День «Хранителя исторической памяти</w:t>
            </w:r>
            <w:r w:rsidR="003A24D3" w:rsidRPr="005A2E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A48D" w14:textId="77777777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14:paraId="42AA86AB" w14:textId="2EFDC579" w:rsidR="0081367F" w:rsidRPr="005A2E8B" w:rsidRDefault="00DC192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«День воссоединения Крыма с Россией</w:t>
            </w:r>
            <w:r w:rsidR="003A24D3" w:rsidRPr="005A2E8B">
              <w:rPr>
                <w:rFonts w:ascii="Times New Roman" w:hAnsi="Times New Roman"/>
                <w:sz w:val="24"/>
                <w:szCs w:val="24"/>
              </w:rPr>
              <w:t>»</w:t>
            </w:r>
            <w:r w:rsidRPr="005A2E8B">
              <w:rPr>
                <w:rFonts w:ascii="Times New Roman" w:hAnsi="Times New Roman"/>
                <w:sz w:val="24"/>
                <w:szCs w:val="24"/>
              </w:rPr>
              <w:t xml:space="preserve"> Мастер-класс по Севастопольской росписи</w:t>
            </w:r>
          </w:p>
          <w:p w14:paraId="22FD38F9" w14:textId="60A8C943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(уровень отряда)</w:t>
            </w:r>
            <w:r w:rsidR="00DC1923" w:rsidRPr="005A2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1AB08C" w14:textId="22C08CC1" w:rsidR="00AF55F2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Поход в библиотеку</w:t>
            </w:r>
          </w:p>
          <w:p w14:paraId="4FE483D5" w14:textId="387D3ED1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информатики</w:t>
            </w:r>
          </w:p>
          <w:p w14:paraId="43BB2B10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изобразительного искусства</w:t>
            </w:r>
          </w:p>
          <w:p w14:paraId="6AF13CEC" w14:textId="406E1443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 w:rsidRPr="005A2E8B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5A2E8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77F5CAE" w14:textId="77777777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Инструктаж ПДД</w:t>
            </w:r>
          </w:p>
        </w:tc>
      </w:tr>
      <w:tr w:rsidR="0081367F" w14:paraId="0F7FD3F3" w14:textId="7777777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7133" w14:textId="3D31C421" w:rsidR="0081367F" w:rsidRPr="005A2E8B" w:rsidRDefault="00C27F91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14:paraId="7D479A20" w14:textId="77777777" w:rsidR="0081367F" w:rsidRPr="005A2E8B" w:rsidRDefault="003A24D3">
            <w:pPr>
              <w:pStyle w:val="Standard"/>
              <w:spacing w:line="276" w:lineRule="auto"/>
              <w:rPr>
                <w:sz w:val="24"/>
              </w:rPr>
            </w:pPr>
            <w:r w:rsidRPr="005A2E8B">
              <w:rPr>
                <w:rFonts w:ascii="Times New Roman" w:hAnsi="Times New Roman"/>
                <w:i/>
                <w:iCs/>
                <w:sz w:val="24"/>
                <w:szCs w:val="24"/>
              </w:rPr>
              <w:t>3-й день смены. Тематический 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AD58" w14:textId="21AB0336" w:rsidR="0081367F" w:rsidRPr="005A2E8B" w:rsidRDefault="00C27F91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День «Орленка-Мастера</w:t>
            </w:r>
            <w:r w:rsidR="003A24D3" w:rsidRPr="005A2E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FC40" w14:textId="77777777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Время отрядного творчества</w:t>
            </w:r>
          </w:p>
          <w:p w14:paraId="239C0E06" w14:textId="69DE8F96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«Мы – Орлята</w:t>
            </w:r>
            <w:r w:rsidR="000362A0" w:rsidRPr="005A2E8B">
              <w:rPr>
                <w:rFonts w:ascii="Times New Roman" w:hAnsi="Times New Roman"/>
                <w:sz w:val="24"/>
                <w:szCs w:val="24"/>
              </w:rPr>
              <w:t xml:space="preserve"> Мастера</w:t>
            </w:r>
            <w:r w:rsidRPr="005A2E8B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14:paraId="34D2CFE0" w14:textId="77777777" w:rsidR="0081367F" w:rsidRPr="005A2E8B" w:rsidRDefault="003A24D3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(уровень отряда)</w:t>
            </w:r>
          </w:p>
          <w:p w14:paraId="7736B703" w14:textId="0917DE30" w:rsidR="000362A0" w:rsidRPr="005A2E8B" w:rsidRDefault="000362A0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Поход в кино</w:t>
            </w:r>
          </w:p>
          <w:p w14:paraId="5A0C1A51" w14:textId="699914C9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Музыкальный кружок</w:t>
            </w:r>
          </w:p>
          <w:p w14:paraId="4D74A8E2" w14:textId="485E1645" w:rsidR="0081367F" w:rsidRPr="005A2E8B" w:rsidRDefault="004B6F2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Инструктаж по посещению общественных мест</w:t>
            </w:r>
          </w:p>
        </w:tc>
      </w:tr>
      <w:tr w:rsidR="0081367F" w14:paraId="1BE09C54" w14:textId="7777777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CFB2" w14:textId="66DE53F2" w:rsidR="0081367F" w:rsidRPr="005A2E8B" w:rsidRDefault="00C27F91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14:paraId="3F169EE7" w14:textId="77777777" w:rsidR="0081367F" w:rsidRPr="005A2E8B" w:rsidRDefault="003A24D3">
            <w:pPr>
              <w:pStyle w:val="Standard"/>
              <w:spacing w:line="276" w:lineRule="auto"/>
              <w:rPr>
                <w:sz w:val="24"/>
              </w:rPr>
            </w:pPr>
            <w:r w:rsidRPr="005A2E8B">
              <w:rPr>
                <w:rFonts w:ascii="Times New Roman" w:hAnsi="Times New Roman"/>
                <w:i/>
                <w:iCs/>
                <w:sz w:val="24"/>
                <w:szCs w:val="24"/>
              </w:rPr>
              <w:t>4-й день смены. Тематический 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E972" w14:textId="1CCEFBD8" w:rsidR="0081367F" w:rsidRPr="005A2E8B" w:rsidRDefault="00DC1923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День «Орлёнка-Спо</w:t>
            </w:r>
            <w:bookmarkStart w:id="0" w:name="_GoBack"/>
            <w:bookmarkEnd w:id="0"/>
            <w:r w:rsidRPr="005A2E8B">
              <w:rPr>
                <w:rFonts w:ascii="Times New Roman" w:hAnsi="Times New Roman"/>
                <w:sz w:val="24"/>
                <w:szCs w:val="24"/>
              </w:rPr>
              <w:t xml:space="preserve">ртсмена»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347B" w14:textId="77777777" w:rsidR="0081367F" w:rsidRPr="005A2E8B" w:rsidRDefault="004B6F2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Командная спортивная игра (уровень лагеря) </w:t>
            </w:r>
          </w:p>
          <w:p w14:paraId="14619404" w14:textId="77777777" w:rsidR="000362A0" w:rsidRPr="005A2E8B" w:rsidRDefault="000362A0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Подвижные игры, викторина «Здоровый образ жизни» </w:t>
            </w:r>
          </w:p>
          <w:p w14:paraId="5EAFD1D2" w14:textId="77777777" w:rsidR="000362A0" w:rsidRPr="005A2E8B" w:rsidRDefault="000362A0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Танцевальный час</w:t>
            </w:r>
          </w:p>
          <w:p w14:paraId="73A6DAE0" w14:textId="7609A440" w:rsidR="004B6F2B" w:rsidRPr="005A2E8B" w:rsidRDefault="004B6F2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(Уровень отряда) </w:t>
            </w:r>
          </w:p>
          <w:p w14:paraId="116A0066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информатики</w:t>
            </w:r>
          </w:p>
          <w:p w14:paraId="0D54B7E5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изобразительного искусства</w:t>
            </w:r>
          </w:p>
          <w:p w14:paraId="30BF4B65" w14:textId="5BB2D105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Поход в библиотеку </w:t>
            </w:r>
          </w:p>
          <w:p w14:paraId="5CCF6849" w14:textId="00E76F4F" w:rsidR="00AC4DE9" w:rsidRPr="005A2E8B" w:rsidRDefault="00AC4DE9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Инструктаж о соблюдении мер личной гигиены «Болезни грязных рук».</w:t>
            </w:r>
          </w:p>
        </w:tc>
      </w:tr>
      <w:tr w:rsidR="0081367F" w14:paraId="5D3D7640" w14:textId="7777777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F3E5" w14:textId="62AE03C5" w:rsidR="0081367F" w:rsidRPr="005A2E8B" w:rsidRDefault="00C27F91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14:paraId="4E6E6691" w14:textId="77777777" w:rsidR="0081367F" w:rsidRPr="005A2E8B" w:rsidRDefault="003A24D3">
            <w:pPr>
              <w:pStyle w:val="Standard"/>
              <w:spacing w:line="276" w:lineRule="auto"/>
              <w:rPr>
                <w:sz w:val="24"/>
              </w:rPr>
            </w:pPr>
            <w:r w:rsidRPr="005A2E8B">
              <w:rPr>
                <w:rFonts w:ascii="Times New Roman" w:hAnsi="Times New Roman"/>
                <w:i/>
                <w:iCs/>
                <w:sz w:val="24"/>
                <w:szCs w:val="24"/>
              </w:rPr>
              <w:t>5-й день смены. Тематический день</w:t>
            </w:r>
          </w:p>
          <w:p w14:paraId="7C61A25D" w14:textId="77777777" w:rsidR="0081367F" w:rsidRPr="005A2E8B" w:rsidRDefault="0081367F">
            <w:pPr>
              <w:pStyle w:val="Standar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B3E2" w14:textId="7F18F108" w:rsidR="0081367F" w:rsidRPr="005A2E8B" w:rsidRDefault="00DC1923">
            <w:pPr>
              <w:pStyle w:val="Standard"/>
              <w:spacing w:before="30" w:after="3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День «Орленка-Эрудита»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D021" w14:textId="482362E3" w:rsidR="000362A0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Научно-познавательные игры</w:t>
            </w:r>
          </w:p>
          <w:p w14:paraId="40C63B75" w14:textId="77777777" w:rsidR="000362A0" w:rsidRPr="005A2E8B" w:rsidRDefault="000362A0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«Мир науки вокруг меня»</w:t>
            </w:r>
          </w:p>
          <w:p w14:paraId="0FE3DD8F" w14:textId="77777777" w:rsidR="000362A0" w:rsidRPr="005A2E8B" w:rsidRDefault="000362A0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(уровень отряда)</w:t>
            </w:r>
          </w:p>
          <w:p w14:paraId="536D2781" w14:textId="79DC9B87" w:rsidR="00FA5E6F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Закрытие смены</w:t>
            </w:r>
            <w:r w:rsidR="00FA5E6F" w:rsidRPr="005A2E8B">
              <w:rPr>
                <w:rFonts w:ascii="Times New Roman" w:hAnsi="Times New Roman"/>
                <w:sz w:val="24"/>
                <w:szCs w:val="24"/>
              </w:rPr>
              <w:t xml:space="preserve"> (уровень лагеря) </w:t>
            </w:r>
          </w:p>
          <w:p w14:paraId="2C376AFC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информатики</w:t>
            </w:r>
          </w:p>
          <w:p w14:paraId="3172259C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Музыкальный кружок</w:t>
            </w:r>
          </w:p>
          <w:p w14:paraId="1F477737" w14:textId="4678A150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 w:rsidRPr="005A2E8B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5A2E8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53BB8DD8" w14:textId="32787D56" w:rsidR="0081367F" w:rsidRPr="005A2E8B" w:rsidRDefault="000362A0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Инструктаж о соблюдении </w:t>
            </w:r>
            <w:r w:rsidR="00FA5E6F" w:rsidRPr="005A2E8B">
              <w:rPr>
                <w:rFonts w:ascii="Times New Roman" w:hAnsi="Times New Roman"/>
                <w:sz w:val="24"/>
                <w:szCs w:val="24"/>
              </w:rPr>
              <w:t xml:space="preserve">правил безопасности во время весенних каникул. </w:t>
            </w:r>
          </w:p>
        </w:tc>
      </w:tr>
    </w:tbl>
    <w:p w14:paraId="762AEC74" w14:textId="77777777" w:rsidR="0081367F" w:rsidRDefault="0081367F">
      <w:pPr>
        <w:pStyle w:val="Standard"/>
        <w:spacing w:before="30" w:after="30" w:line="360" w:lineRule="auto"/>
        <w:jc w:val="center"/>
        <w:rPr>
          <w:rFonts w:ascii="Times New Roman" w:hAnsi="Times New Roman"/>
        </w:rPr>
      </w:pPr>
    </w:p>
    <w:p w14:paraId="010405B9" w14:textId="77777777" w:rsidR="0081367F" w:rsidRDefault="0081367F" w:rsidP="005A2E8B">
      <w:pPr>
        <w:pStyle w:val="Standard"/>
        <w:spacing w:before="30" w:after="30" w:line="360" w:lineRule="auto"/>
        <w:rPr>
          <w:rFonts w:ascii="Times New Roman" w:hAnsi="Times New Roman"/>
        </w:rPr>
        <w:sectPr w:rsidR="0081367F">
          <w:headerReference w:type="default" r:id="rId9"/>
          <w:footerReference w:type="default" r:id="rId10"/>
          <w:pgSz w:w="11906" w:h="16838"/>
          <w:pgMar w:top="1134" w:right="737" w:bottom="1134" w:left="1304" w:header="720" w:footer="720" w:gutter="0"/>
          <w:cols w:space="720"/>
        </w:sectPr>
      </w:pPr>
    </w:p>
    <w:p w14:paraId="125C4135" w14:textId="77777777" w:rsidR="0081367F" w:rsidRDefault="003A24D3">
      <w:pPr>
        <w:pStyle w:val="Standard"/>
        <w:spacing w:before="30" w:after="30" w:line="360" w:lineRule="auto"/>
        <w:jc w:val="center"/>
      </w:pPr>
      <w:r>
        <w:rPr>
          <w:rFonts w:ascii="Times New Roman" w:hAnsi="Times New Roman"/>
          <w:b/>
          <w:bCs/>
          <w:szCs w:val="32"/>
        </w:rPr>
        <w:lastRenderedPageBreak/>
        <w:t>План - сетка</w:t>
      </w:r>
    </w:p>
    <w:tbl>
      <w:tblPr>
        <w:tblW w:w="14807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2962"/>
        <w:gridCol w:w="2961"/>
        <w:gridCol w:w="2961"/>
        <w:gridCol w:w="2961"/>
      </w:tblGrid>
      <w:tr w:rsidR="0081367F" w14:paraId="5C2983B9" w14:textId="77777777">
        <w:trPr>
          <w:trHeight w:val="551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4E2A" w14:textId="24019E08" w:rsidR="0081367F" w:rsidRPr="00FA5E6F" w:rsidRDefault="00FA5E6F" w:rsidP="00FA5E6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A5E6F">
              <w:rPr>
                <w:rFonts w:ascii="Times New Roman" w:hAnsi="Times New Roman"/>
                <w:b/>
                <w:bCs/>
              </w:rPr>
              <w:t>17.03</w:t>
            </w:r>
          </w:p>
          <w:p w14:paraId="0949AAA4" w14:textId="290053FF" w:rsidR="0081367F" w:rsidRPr="00FA5E6F" w:rsidRDefault="00FA5E6F" w:rsidP="00FA5E6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A5E6F">
              <w:rPr>
                <w:rFonts w:ascii="Times New Roman" w:hAnsi="Times New Roman"/>
              </w:rPr>
              <w:t>День «Орленка-Лидера»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1DBB" w14:textId="7A17517C" w:rsidR="0081367F" w:rsidRPr="00FA5E6F" w:rsidRDefault="00FA5E6F" w:rsidP="00FA5E6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A5E6F">
              <w:rPr>
                <w:rFonts w:ascii="Times New Roman" w:hAnsi="Times New Roman"/>
                <w:b/>
                <w:bCs/>
              </w:rPr>
              <w:t>18.03</w:t>
            </w:r>
          </w:p>
          <w:p w14:paraId="322B28B1" w14:textId="34B8E87F" w:rsidR="0081367F" w:rsidRPr="00FA5E6F" w:rsidRDefault="00FA5E6F" w:rsidP="00FA5E6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A5E6F">
              <w:rPr>
                <w:rFonts w:ascii="Times New Roman" w:hAnsi="Times New Roman"/>
              </w:rPr>
              <w:t>День «</w:t>
            </w:r>
            <w:r w:rsidR="00AC4DE9">
              <w:rPr>
                <w:rFonts w:ascii="Times New Roman" w:hAnsi="Times New Roman"/>
              </w:rPr>
              <w:t>Орленка-</w:t>
            </w:r>
            <w:r w:rsidRPr="00FA5E6F">
              <w:rPr>
                <w:rFonts w:ascii="Times New Roman" w:hAnsi="Times New Roman"/>
              </w:rPr>
              <w:t>Хранителя исторической памяти»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D0D6" w14:textId="51619AB5" w:rsidR="0081367F" w:rsidRPr="00FA5E6F" w:rsidRDefault="00FA5E6F" w:rsidP="00FA5E6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A5E6F">
              <w:rPr>
                <w:rFonts w:ascii="Times New Roman" w:hAnsi="Times New Roman"/>
                <w:b/>
                <w:bCs/>
              </w:rPr>
              <w:t>19.03</w:t>
            </w:r>
          </w:p>
          <w:p w14:paraId="658C86F8" w14:textId="298FFB8C" w:rsidR="0081367F" w:rsidRPr="00FA5E6F" w:rsidRDefault="00FA5E6F" w:rsidP="00FA5E6F">
            <w:pPr>
              <w:pStyle w:val="Standard"/>
              <w:spacing w:before="30" w:after="3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5E6F">
              <w:rPr>
                <w:rFonts w:ascii="Times New Roman" w:hAnsi="Times New Roman"/>
              </w:rPr>
              <w:t>День «Орленка-Мастера»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C124" w14:textId="679ABEC6" w:rsidR="0081367F" w:rsidRPr="00FA5E6F" w:rsidRDefault="00FA5E6F" w:rsidP="00FA5E6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A5E6F">
              <w:rPr>
                <w:rFonts w:ascii="Times New Roman" w:hAnsi="Times New Roman"/>
                <w:b/>
                <w:bCs/>
              </w:rPr>
              <w:t>20.03</w:t>
            </w:r>
          </w:p>
          <w:p w14:paraId="5F58753E" w14:textId="1D65DD85" w:rsidR="0081367F" w:rsidRPr="00FA5E6F" w:rsidRDefault="00AC4DE9" w:rsidP="00FA5E6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День «Орле</w:t>
            </w:r>
            <w:r w:rsidR="00FA5E6F" w:rsidRPr="00FA5E6F">
              <w:rPr>
                <w:rFonts w:ascii="Times New Roman" w:hAnsi="Times New Roman"/>
              </w:rPr>
              <w:t>нка-Спортсмена»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AC54" w14:textId="22A7B492" w:rsidR="0081367F" w:rsidRPr="00FA5E6F" w:rsidRDefault="00FA5E6F" w:rsidP="00FA5E6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A5E6F">
              <w:rPr>
                <w:rFonts w:ascii="Times New Roman" w:hAnsi="Times New Roman"/>
                <w:b/>
                <w:bCs/>
              </w:rPr>
              <w:t>21.03</w:t>
            </w:r>
          </w:p>
          <w:p w14:paraId="325E066E" w14:textId="6CFEF2A1" w:rsidR="0081367F" w:rsidRPr="00FA5E6F" w:rsidRDefault="00FA5E6F" w:rsidP="00FA5E6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A5E6F">
              <w:rPr>
                <w:rFonts w:ascii="Times New Roman" w:hAnsi="Times New Roman"/>
              </w:rPr>
              <w:t>День «Орленка-Эрудита»</w:t>
            </w:r>
          </w:p>
        </w:tc>
      </w:tr>
      <w:tr w:rsidR="0081367F" w14:paraId="0BC75B8C" w14:textId="77777777">
        <w:trPr>
          <w:trHeight w:val="177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B9BD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Игровой час «Играю я – играют друзья»</w:t>
            </w:r>
          </w:p>
          <w:p w14:paraId="7862427A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(уровень отряда)</w:t>
            </w:r>
          </w:p>
          <w:p w14:paraId="6C9D32B6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Распределение ролей в отряде</w:t>
            </w:r>
          </w:p>
          <w:p w14:paraId="65AF5BA3" w14:textId="2832C2C3" w:rsidR="00FA5E6F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Открытие смены</w:t>
            </w:r>
          </w:p>
          <w:p w14:paraId="135B6F3C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«Здравствуй, лагерь!»</w:t>
            </w:r>
          </w:p>
          <w:p w14:paraId="35C6FD4E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(уровень лагеря)</w:t>
            </w:r>
          </w:p>
          <w:p w14:paraId="3BFCBC9C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Музыкальный кружок</w:t>
            </w:r>
          </w:p>
          <w:p w14:paraId="69DC8D41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изобразительного искусства</w:t>
            </w:r>
          </w:p>
          <w:p w14:paraId="2017614E" w14:textId="72C71AE3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 w:rsidRPr="005A2E8B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5A2E8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715148BE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4163B71C" w14:textId="2DF06F21" w:rsidR="0081367F" w:rsidRPr="005A2E8B" w:rsidRDefault="00FA5E6F" w:rsidP="005A2E8B">
            <w:pPr>
              <w:pStyle w:val="Standard"/>
              <w:rPr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Инструктаж «Правила безопасного пребывания в лагере».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9AB6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14:paraId="5FD11D1E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«День воссоединения Крыма с Россией» Мастер-класс по Севастопольской росписи</w:t>
            </w:r>
          </w:p>
          <w:p w14:paraId="74570267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(уровень отряда) </w:t>
            </w:r>
          </w:p>
          <w:p w14:paraId="490428F2" w14:textId="455F688A" w:rsidR="00FA5E6F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Поход в библиотеку</w:t>
            </w:r>
          </w:p>
          <w:p w14:paraId="6DF00E16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информатики</w:t>
            </w:r>
          </w:p>
          <w:p w14:paraId="2D59578E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изобразительного искусства</w:t>
            </w:r>
          </w:p>
          <w:p w14:paraId="783A4182" w14:textId="5780BC46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 w:rsidRPr="005A2E8B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5A2E8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660A306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4B0D1112" w14:textId="3FA3ABBF" w:rsidR="0081367F" w:rsidRPr="005A2E8B" w:rsidRDefault="00FA5E6F" w:rsidP="005A2E8B">
            <w:pPr>
              <w:pStyle w:val="Standard"/>
              <w:rPr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Инструктаж ПДД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5F16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Время отрядного творчества</w:t>
            </w:r>
          </w:p>
          <w:p w14:paraId="23F1AAA2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«Мы – Орлята Мастера!»</w:t>
            </w:r>
          </w:p>
          <w:p w14:paraId="092BC1F3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(уровень отряда)</w:t>
            </w:r>
          </w:p>
          <w:p w14:paraId="6EBC4A7C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Поход в кино</w:t>
            </w:r>
          </w:p>
          <w:p w14:paraId="02247154" w14:textId="19EE9831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Музыкальный кружок</w:t>
            </w:r>
          </w:p>
          <w:p w14:paraId="545AFCB6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495411B6" w14:textId="488274A0" w:rsidR="0081367F" w:rsidRPr="005A2E8B" w:rsidRDefault="00FA5E6F" w:rsidP="005A2E8B">
            <w:pPr>
              <w:pStyle w:val="Standard"/>
              <w:rPr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Инструктаж по посещению общественных мест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682A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Командная спортивная игра (уровень лагеря) </w:t>
            </w:r>
          </w:p>
          <w:p w14:paraId="2C4EF138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Подвижные игры, викторина «Здоровый образ жизни» </w:t>
            </w:r>
          </w:p>
          <w:p w14:paraId="6B88C2A3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Танцевальный час</w:t>
            </w:r>
          </w:p>
          <w:p w14:paraId="49A5DBD3" w14:textId="77777777" w:rsidR="0081367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 (Уровень отряда)</w:t>
            </w:r>
          </w:p>
          <w:p w14:paraId="2D2B43A0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информатики</w:t>
            </w:r>
          </w:p>
          <w:p w14:paraId="6FCE11C9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изобразительного искусства</w:t>
            </w:r>
          </w:p>
          <w:p w14:paraId="419DC2A9" w14:textId="4F8D42DB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Поход в библиотеку</w:t>
            </w:r>
          </w:p>
          <w:p w14:paraId="794AA8B1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0423B731" w14:textId="312DFCA1" w:rsidR="00AC4DE9" w:rsidRPr="005A2E8B" w:rsidRDefault="00AC4DE9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Инструктаж о соблюдении мер личной гигиены «Болезни грязных рук»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1F5E" w14:textId="4BAB36C4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Научно-познавательные игры</w:t>
            </w:r>
          </w:p>
          <w:p w14:paraId="758A52D4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«Мир науки вокруг меня»</w:t>
            </w:r>
          </w:p>
          <w:p w14:paraId="56988E9E" w14:textId="77777777" w:rsidR="00FA5E6F" w:rsidRPr="005A2E8B" w:rsidRDefault="00FA5E6F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(уровень отряда)</w:t>
            </w:r>
          </w:p>
          <w:p w14:paraId="35A42A20" w14:textId="5C48EDAB" w:rsidR="00FA5E6F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 xml:space="preserve">Закрытие смены </w:t>
            </w:r>
            <w:r w:rsidR="00FA5E6F" w:rsidRPr="005A2E8B">
              <w:rPr>
                <w:rFonts w:ascii="Times New Roman" w:hAnsi="Times New Roman"/>
                <w:sz w:val="24"/>
                <w:szCs w:val="24"/>
              </w:rPr>
              <w:t xml:space="preserve">(уровень лагеря) </w:t>
            </w:r>
          </w:p>
          <w:p w14:paraId="426E1CB9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информатики</w:t>
            </w:r>
          </w:p>
          <w:p w14:paraId="1550C4BE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Музыкальный кружок</w:t>
            </w:r>
          </w:p>
          <w:p w14:paraId="56987734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Кружок «</w:t>
            </w:r>
            <w:proofErr w:type="spellStart"/>
            <w:r w:rsidRPr="005A2E8B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  <w:r w:rsidRPr="005A2E8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5C41A07D" w14:textId="77777777" w:rsidR="005A2E8B" w:rsidRPr="005A2E8B" w:rsidRDefault="005A2E8B" w:rsidP="005A2E8B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35E776DA" w14:textId="75F0E896" w:rsidR="0081367F" w:rsidRPr="005A2E8B" w:rsidRDefault="00FA5E6F" w:rsidP="005A2E8B">
            <w:pPr>
              <w:pStyle w:val="Standard"/>
              <w:rPr>
                <w:sz w:val="24"/>
                <w:szCs w:val="24"/>
              </w:rPr>
            </w:pPr>
            <w:r w:rsidRPr="005A2E8B">
              <w:rPr>
                <w:rFonts w:ascii="Times New Roman" w:hAnsi="Times New Roman"/>
                <w:sz w:val="24"/>
                <w:szCs w:val="24"/>
              </w:rPr>
              <w:t>Инструктаж о соблюдении правил безопасности во время весенних каникул.</w:t>
            </w:r>
          </w:p>
        </w:tc>
      </w:tr>
    </w:tbl>
    <w:p w14:paraId="736B9FF7" w14:textId="77777777" w:rsidR="0081367F" w:rsidRDefault="0081367F">
      <w:pPr>
        <w:pStyle w:val="Standard"/>
        <w:spacing w:before="30" w:after="30" w:line="360" w:lineRule="auto"/>
        <w:rPr>
          <w:rFonts w:ascii="Times New Roman" w:hAnsi="Times New Roman"/>
        </w:rPr>
        <w:sectPr w:rsidR="0081367F">
          <w:headerReference w:type="default" r:id="rId11"/>
          <w:footerReference w:type="default" r:id="rId12"/>
          <w:pgSz w:w="16848" w:h="11908" w:orient="landscape"/>
          <w:pgMar w:top="850" w:right="737" w:bottom="1134" w:left="1304" w:header="720" w:footer="720" w:gutter="0"/>
          <w:cols w:space="720"/>
        </w:sectPr>
      </w:pPr>
    </w:p>
    <w:p w14:paraId="02E4C597" w14:textId="77777777" w:rsidR="0081367F" w:rsidRDefault="003A24D3">
      <w:pPr>
        <w:pStyle w:val="Standard"/>
        <w:spacing w:before="30" w:after="30" w:line="360" w:lineRule="auto"/>
        <w:jc w:val="center"/>
      </w:pPr>
      <w:r>
        <w:rPr>
          <w:rFonts w:ascii="Times New Roman" w:hAnsi="Times New Roman"/>
          <w:b/>
          <w:bCs/>
          <w:szCs w:val="32"/>
        </w:rPr>
        <w:lastRenderedPageBreak/>
        <w:t>Материально-технические условия реализации программы</w:t>
      </w:r>
    </w:p>
    <w:p w14:paraId="1D7CD2E7" w14:textId="77777777" w:rsidR="0081367F" w:rsidRDefault="003A24D3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Игровые комнаты;</w:t>
      </w:r>
    </w:p>
    <w:p w14:paraId="58B39F5E" w14:textId="165E18B5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Открытая спортивная площадка;</w:t>
      </w:r>
    </w:p>
    <w:p w14:paraId="7DF5B382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Спортивный зал;</w:t>
      </w:r>
    </w:p>
    <w:p w14:paraId="55F484AD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Актовый зал с мультимедийным оборудованием;</w:t>
      </w:r>
    </w:p>
    <w:p w14:paraId="2092C3D5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Библиотека;</w:t>
      </w:r>
    </w:p>
    <w:p w14:paraId="396F73D5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Школьный музей;</w:t>
      </w:r>
    </w:p>
    <w:p w14:paraId="03BB87BA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Столовая;</w:t>
      </w:r>
    </w:p>
    <w:p w14:paraId="4C5299C6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Медицинский кабинет.</w:t>
      </w:r>
    </w:p>
    <w:p w14:paraId="17E22B68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Материалы для оформления и творчества детей;</w:t>
      </w:r>
    </w:p>
    <w:p w14:paraId="5AA7EC87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Призы и награды для стимулирования.</w:t>
      </w:r>
    </w:p>
    <w:p w14:paraId="7729D646" w14:textId="77777777" w:rsidR="0081367F" w:rsidRDefault="0081367F">
      <w:pPr>
        <w:pStyle w:val="Standard"/>
        <w:spacing w:line="360" w:lineRule="auto"/>
        <w:ind w:left="720"/>
      </w:pPr>
    </w:p>
    <w:p w14:paraId="1B0E3677" w14:textId="77777777" w:rsidR="0081367F" w:rsidRDefault="003A24D3">
      <w:pPr>
        <w:pStyle w:val="Standard"/>
        <w:spacing w:line="360" w:lineRule="auto"/>
        <w:ind w:firstLine="720"/>
        <w:jc w:val="center"/>
      </w:pPr>
      <w:r>
        <w:rPr>
          <w:rFonts w:ascii="Times New Roman" w:hAnsi="Times New Roman"/>
          <w:b/>
          <w:bCs/>
          <w:i/>
          <w:iCs/>
          <w:szCs w:val="32"/>
        </w:rPr>
        <w:t>Социальное партнёрство (взаимодействие с общественными организациями, с учреждениями культуры и спорта):</w:t>
      </w:r>
    </w:p>
    <w:p w14:paraId="0B4C309A" w14:textId="77777777" w:rsidR="0081367F" w:rsidRDefault="003A24D3">
      <w:pPr>
        <w:pStyle w:val="Standard"/>
        <w:numPr>
          <w:ilvl w:val="0"/>
          <w:numId w:val="14"/>
        </w:numPr>
        <w:spacing w:line="360" w:lineRule="auto"/>
        <w:ind w:firstLine="720"/>
      </w:pPr>
      <w:r>
        <w:rPr>
          <w:rFonts w:ascii="Times New Roman" w:hAnsi="Times New Roman"/>
        </w:rPr>
        <w:t>Кинотеатр «Сфера»;</w:t>
      </w:r>
    </w:p>
    <w:p w14:paraId="04F12E5C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Дворец водных видов спорта;</w:t>
      </w:r>
    </w:p>
    <w:p w14:paraId="338C2B8E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Центральная библиотека для детей и юношества;</w:t>
      </w:r>
    </w:p>
    <w:p w14:paraId="236FBFE7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Центральная детская библиотека;</w:t>
      </w:r>
    </w:p>
    <w:p w14:paraId="1121C82E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Театр-студия «Вариант»;</w:t>
      </w:r>
    </w:p>
    <w:p w14:paraId="58093638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Дворец культуры ПНТЗ.</w:t>
      </w:r>
    </w:p>
    <w:p w14:paraId="7471F44F" w14:textId="77777777" w:rsidR="0081367F" w:rsidRDefault="003A24D3" w:rsidP="00B41A50">
      <w:pPr>
        <w:pStyle w:val="Standard"/>
        <w:numPr>
          <w:ilvl w:val="0"/>
          <w:numId w:val="13"/>
        </w:numPr>
        <w:spacing w:line="360" w:lineRule="auto"/>
        <w:ind w:firstLine="720"/>
      </w:pPr>
      <w:r>
        <w:rPr>
          <w:rFonts w:ascii="Times New Roman" w:hAnsi="Times New Roman"/>
        </w:rPr>
        <w:t>Музей ЧТПЗ.</w:t>
      </w:r>
    </w:p>
    <w:p w14:paraId="52B65F1A" w14:textId="77777777" w:rsidR="0081367F" w:rsidRDefault="0081367F">
      <w:pPr>
        <w:pStyle w:val="Standard"/>
        <w:spacing w:line="360" w:lineRule="auto"/>
      </w:pPr>
    </w:p>
    <w:p w14:paraId="396B5192" w14:textId="77777777" w:rsidR="0081367F" w:rsidRDefault="003A24D3">
      <w:pPr>
        <w:pStyle w:val="Standard"/>
        <w:spacing w:line="360" w:lineRule="auto"/>
        <w:ind w:firstLine="720"/>
        <w:jc w:val="center"/>
      </w:pPr>
      <w:r>
        <w:rPr>
          <w:rFonts w:ascii="Times New Roman" w:hAnsi="Times New Roman"/>
          <w:b/>
          <w:bCs/>
          <w:i/>
          <w:iCs/>
          <w:szCs w:val="32"/>
        </w:rPr>
        <w:t>Педагогические условия</w:t>
      </w:r>
    </w:p>
    <w:p w14:paraId="652521CF" w14:textId="77777777" w:rsidR="0081367F" w:rsidRDefault="003A24D3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Отбор педагогических средств с учётом возрастных и индивидуальных особенностей, способствующих успешной самореализации детей.</w:t>
      </w:r>
    </w:p>
    <w:p w14:paraId="5C8EDEE2" w14:textId="4FDB99CB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Организация различных видов деятельности.</w:t>
      </w:r>
    </w:p>
    <w:p w14:paraId="70097863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Добровольность включения детей в организацию жизни лагеря.</w:t>
      </w:r>
    </w:p>
    <w:p w14:paraId="365C6A92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Создание ситуации успеха.</w:t>
      </w:r>
    </w:p>
    <w:p w14:paraId="12713F94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lastRenderedPageBreak/>
        <w:t>Систематическое информирование о результатах прожитого дня.</w:t>
      </w:r>
    </w:p>
    <w:p w14:paraId="1DA0D0C2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Организация различных видов стимулирования.</w:t>
      </w:r>
    </w:p>
    <w:p w14:paraId="3D755A99" w14:textId="77777777" w:rsidR="0081367F" w:rsidRDefault="0081367F">
      <w:pPr>
        <w:pStyle w:val="Standard"/>
        <w:spacing w:line="360" w:lineRule="auto"/>
        <w:rPr>
          <w:rFonts w:ascii="Times New Roman" w:hAnsi="Times New Roman"/>
        </w:rPr>
      </w:pPr>
    </w:p>
    <w:p w14:paraId="5A217B4B" w14:textId="77777777" w:rsidR="0081367F" w:rsidRDefault="0081367F">
      <w:pPr>
        <w:pStyle w:val="Standard"/>
        <w:pageBreakBefore/>
        <w:spacing w:line="360" w:lineRule="auto"/>
      </w:pPr>
    </w:p>
    <w:p w14:paraId="5183D2AC" w14:textId="77777777" w:rsidR="0081367F" w:rsidRDefault="003A24D3">
      <w:pPr>
        <w:pStyle w:val="Standard"/>
        <w:spacing w:before="30" w:after="30"/>
        <w:jc w:val="center"/>
      </w:pPr>
      <w:r>
        <w:rPr>
          <w:rFonts w:ascii="Times New Roman" w:hAnsi="Times New Roman"/>
          <w:b/>
          <w:bCs/>
          <w:szCs w:val="32"/>
        </w:rPr>
        <w:t>Критерии эффективности программы</w:t>
      </w:r>
    </w:p>
    <w:p w14:paraId="4935F5F0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Для того, чтобы программа заработала, нужно создать такие условия, чтобы каждый участник процесса (взрослые и дети) нашёл своё место, с удовольствием относился к обязанностям и поручениям, а также с радостью участвовал в предложенных мероприятиях. Для выполнения этих условий разработаны следующие критерии эффективности:</w:t>
      </w:r>
    </w:p>
    <w:p w14:paraId="3628CFC8" w14:textId="77777777" w:rsidR="0081367F" w:rsidRDefault="003A24D3">
      <w:pPr>
        <w:pStyle w:val="Standard"/>
        <w:numPr>
          <w:ilvl w:val="0"/>
          <w:numId w:val="16"/>
        </w:numPr>
        <w:spacing w:line="360" w:lineRule="auto"/>
        <w:ind w:firstLine="720"/>
      </w:pPr>
      <w:r>
        <w:rPr>
          <w:rFonts w:ascii="Times New Roman" w:hAnsi="Times New Roman"/>
        </w:rPr>
        <w:t>Постановка реальных целей и планирование результатов программы;</w:t>
      </w:r>
    </w:p>
    <w:p w14:paraId="56B7EC18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Заинтересованность педагогов и детей в реализации программы, благоприятный психологический климат;</w:t>
      </w:r>
    </w:p>
    <w:p w14:paraId="68E936A6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Удовлетворённость  детей и взрослых предложенными формами работы;</w:t>
      </w:r>
    </w:p>
    <w:p w14:paraId="55E267A7" w14:textId="77777777" w:rsidR="0081367F" w:rsidRDefault="003A24D3">
      <w:pPr>
        <w:pStyle w:val="Standard"/>
        <w:numPr>
          <w:ilvl w:val="0"/>
          <w:numId w:val="2"/>
        </w:numPr>
        <w:spacing w:line="360" w:lineRule="auto"/>
        <w:ind w:firstLine="720"/>
      </w:pPr>
      <w:r>
        <w:rPr>
          <w:rFonts w:ascii="Times New Roman" w:hAnsi="Times New Roman"/>
        </w:rPr>
        <w:t>Творческое сотрудничество детей и взрослых.</w:t>
      </w:r>
    </w:p>
    <w:p w14:paraId="69AF5A57" w14:textId="77777777" w:rsidR="0081367F" w:rsidRDefault="0081367F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29B24C" w14:textId="77777777" w:rsidR="0081367F" w:rsidRDefault="003A24D3">
      <w:pPr>
        <w:pStyle w:val="Standard"/>
        <w:pageBreakBefore/>
        <w:spacing w:line="360" w:lineRule="auto"/>
        <w:jc w:val="center"/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Ожидаемые результаты</w:t>
      </w:r>
    </w:p>
    <w:p w14:paraId="65A9B64B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</w:rPr>
        <w:t>Лагерь – форма организации деятельности центра образования дана школьникам для укрепления их здоровья, физической закалки, восстановления сил после долгого учебного года. Это также время их обогащения, время действий, пробы и проверки своих сил, время освоения и осмысления окружающего мира.</w:t>
      </w:r>
    </w:p>
    <w:p w14:paraId="3AC34D4A" w14:textId="77777777" w:rsidR="0081367F" w:rsidRDefault="003A24D3">
      <w:pPr>
        <w:pStyle w:val="Standard"/>
        <w:spacing w:line="360" w:lineRule="auto"/>
        <w:ind w:firstLine="720"/>
      </w:pPr>
      <w:r>
        <w:rPr>
          <w:rFonts w:ascii="Times New Roman" w:hAnsi="Times New Roman"/>
        </w:rPr>
        <w:t>Организация деятельности летнего лагеря предусматривает следующие результаты:</w:t>
      </w:r>
    </w:p>
    <w:p w14:paraId="7178D4E4" w14:textId="77777777" w:rsidR="0081367F" w:rsidRDefault="003A24D3">
      <w:pPr>
        <w:pStyle w:val="Standard"/>
        <w:numPr>
          <w:ilvl w:val="0"/>
          <w:numId w:val="17"/>
        </w:numPr>
        <w:spacing w:line="360" w:lineRule="auto"/>
        <w:ind w:firstLine="720"/>
      </w:pPr>
      <w:r>
        <w:rPr>
          <w:rFonts w:ascii="Times New Roman" w:hAnsi="Times New Roman"/>
        </w:rPr>
        <w:t>Укрепление здоровья и физической выносливости детей, а также формирование навыков здорового образа жизни в результате вовлечения детей в активную спортивно-оздоровительную деятельность, длительное пребывание на свежем воздухе, оздоровление в результате закаливающих процедур.</w:t>
      </w:r>
    </w:p>
    <w:p w14:paraId="438C13D5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Раскрытие и развитие творческого потенциала детей в результате занятости их в кружковой деятельности, участия в конкурсах рисунков и чтецов.</w:t>
      </w:r>
    </w:p>
    <w:p w14:paraId="6FE1A685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Личностное развитие каждого ребёнка, воспитание культуры общения, расширение кругозора в результате формы организации деятельности детей в лагере и методов воспитания.</w:t>
      </w:r>
    </w:p>
    <w:p w14:paraId="3EBE3BD8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Создание благоприятного микроклимата в лагере в результате овладения умениями и навыками сотрудничества и взаимодействия.</w:t>
      </w:r>
    </w:p>
    <w:p w14:paraId="230AAD4E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Положительное отношение ребёнка к духовно-нравственным ценностям: Родина, семья, команда, природа, познание, спорт и здоровье;</w:t>
      </w:r>
    </w:p>
    <w:p w14:paraId="6BA74906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Проявление ребёнком базовых умений самостоятельной жизнедеятельности: самообслуживание, бережное отношение к своей жизни и здоровью, безопасное поведение.</w:t>
      </w:r>
    </w:p>
    <w:p w14:paraId="0BA95428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Дети знают о направлениях РДДМ, принимают участие в акциях и проектах РДДМ;</w:t>
      </w:r>
    </w:p>
    <w:p w14:paraId="7A0E4870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 xml:space="preserve"> Знакомятся, организуют, участвуют в треках проекта «Орлята России».</w:t>
      </w:r>
    </w:p>
    <w:p w14:paraId="10FDDC96" w14:textId="77777777" w:rsidR="0081367F" w:rsidRDefault="0081367F">
      <w:pPr>
        <w:pStyle w:val="Standard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6042F8B" w14:textId="77777777" w:rsidR="0081367F" w:rsidRDefault="003A24D3">
      <w:pPr>
        <w:pStyle w:val="Standard"/>
        <w:pageBreakBefore/>
        <w:spacing w:line="360" w:lineRule="auto"/>
        <w:jc w:val="center"/>
      </w:pPr>
      <w:r>
        <w:rPr>
          <w:rFonts w:ascii="Times New Roman" w:hAnsi="Times New Roman"/>
          <w:b/>
          <w:bCs/>
          <w:szCs w:val="32"/>
        </w:rPr>
        <w:lastRenderedPageBreak/>
        <w:t>Учебно-методическое обеспечение программы</w:t>
      </w:r>
    </w:p>
    <w:p w14:paraId="19A0EB86" w14:textId="77777777" w:rsidR="0081367F" w:rsidRDefault="003A24D3">
      <w:pPr>
        <w:pStyle w:val="Standard"/>
        <w:numPr>
          <w:ilvl w:val="0"/>
          <w:numId w:val="18"/>
        </w:numPr>
        <w:spacing w:line="360" w:lineRule="auto"/>
        <w:ind w:firstLine="720"/>
      </w:pPr>
      <w:r>
        <w:rPr>
          <w:rFonts w:ascii="Times New Roman" w:hAnsi="Times New Roman"/>
        </w:rPr>
        <w:t>Воронкова Л.В. Как организовать воспитательную работу в отряде: Учебное пособие. – М.: Центр педагогического образования, 2007. – 304с.</w:t>
      </w:r>
    </w:p>
    <w:p w14:paraId="4D782941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 xml:space="preserve">Григоренко Ю.Н. Кипарис-3: Планирование и организация работы в детском оздоровительном лагере: Учебное пособие по организации детского досуга в лагере и школе. – М.: </w:t>
      </w:r>
      <w:proofErr w:type="spellStart"/>
      <w:r>
        <w:rPr>
          <w:rFonts w:ascii="Times New Roman" w:hAnsi="Times New Roman"/>
        </w:rPr>
        <w:t>Педобщество</w:t>
      </w:r>
      <w:proofErr w:type="spellEnd"/>
      <w:r>
        <w:rPr>
          <w:rFonts w:ascii="Times New Roman" w:hAnsi="Times New Roman"/>
        </w:rPr>
        <w:t xml:space="preserve"> России, 2008. – 160с.</w:t>
      </w:r>
    </w:p>
    <w:p w14:paraId="15D37796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Оздоровление и занятость детей в период каникул. Нормативные документы образовательного учреждения, 2007. - № 12. - с. 16-69.</w:t>
      </w:r>
    </w:p>
    <w:p w14:paraId="6C9F6837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Панченко С. Как подготовить ребят к активной жизни в летнем лагере. Народное образование, 2009. - № 3. - с. 217-223.</w:t>
      </w:r>
    </w:p>
    <w:p w14:paraId="3A6E050F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Панченко С. Планирование лагерной смены. Народное образование, 2008. - № 3. - с. 212-220.</w:t>
      </w:r>
    </w:p>
    <w:p w14:paraId="29C4ECB0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proofErr w:type="spellStart"/>
      <w:r>
        <w:rPr>
          <w:rFonts w:ascii="Times New Roman" w:hAnsi="Times New Roman"/>
        </w:rPr>
        <w:t>Петрусинский</w:t>
      </w:r>
      <w:proofErr w:type="spellEnd"/>
      <w:r>
        <w:rPr>
          <w:rFonts w:ascii="Times New Roman" w:hAnsi="Times New Roman"/>
        </w:rPr>
        <w:t xml:space="preserve"> В.В. Игры для активного общения. – М.: Гуманитарный издательский центр ВЛАДОС, 2007. – 157с.</w:t>
      </w:r>
    </w:p>
    <w:p w14:paraId="02B8E66C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 xml:space="preserve">Правовое и методическое обеспечение деятельности летнего оздоровительного лагеря: Регламентирующие документы. Примеры оздоровительных проектов. Практическое пособие. Авт.-сост. </w:t>
      </w:r>
      <w:proofErr w:type="spellStart"/>
      <w:r>
        <w:rPr>
          <w:rFonts w:ascii="Times New Roman" w:hAnsi="Times New Roman"/>
        </w:rPr>
        <w:t>В.Д.Галицкий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И.А.Кувшинкова</w:t>
      </w:r>
      <w:proofErr w:type="spellEnd"/>
      <w:r>
        <w:rPr>
          <w:rFonts w:ascii="Times New Roman" w:hAnsi="Times New Roman"/>
        </w:rPr>
        <w:t>. – М.: АРКТИ, 2008. – 112с.</w:t>
      </w:r>
    </w:p>
    <w:p w14:paraId="693B302F" w14:textId="1A6E46DA" w:rsidR="00C27F91" w:rsidRDefault="003A24D3" w:rsidP="00C27F91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  <w:color w:val="231F20"/>
          <w:spacing w:val="-1"/>
        </w:rPr>
        <w:t>Программы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  <w:spacing w:val="-1"/>
        </w:rPr>
        <w:t>смен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  <w:spacing w:val="-1"/>
        </w:rPr>
        <w:t>«Содружество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Орлят</w:t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rFonts w:ascii="Times New Roman" w:hAnsi="Times New Roman"/>
          <w:color w:val="231F20"/>
        </w:rPr>
        <w:t>России»</w:t>
      </w:r>
      <w:r>
        <w:rPr>
          <w:rFonts w:ascii="Times New Roman" w:hAnsi="Times New Roman"/>
          <w:color w:val="231F20"/>
          <w:spacing w:val="-73"/>
        </w:rPr>
        <w:t xml:space="preserve"> </w:t>
      </w:r>
      <w:r>
        <w:rPr>
          <w:rFonts w:ascii="Times New Roman" w:hAnsi="Times New Roman"/>
          <w:color w:val="231F20"/>
        </w:rPr>
        <w:t>для детских лагерей Российской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>Федерации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 xml:space="preserve">(сборник)– </w:t>
      </w:r>
      <w:hyperlink r:id="rId13" w:history="1">
        <w:r w:rsidR="00C27F91" w:rsidRPr="0080036C">
          <w:rPr>
            <w:rStyle w:val="ab"/>
          </w:rPr>
          <w:t>https://orlyatarussia.ru/library/programmy-smen-sodruzhestvo-orlyat-rossii-dlya-detskikh-lagerey-rossiyskoy-federatsii/</w:t>
        </w:r>
      </w:hyperlink>
    </w:p>
    <w:p w14:paraId="7A97A588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Сысоева М.Е. Организация летнего отдыха детей: Учебно-методическое пособие. – М.: ВЛАДОС, 1999. – 176с.</w:t>
      </w:r>
    </w:p>
    <w:p w14:paraId="26B65DEA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r>
        <w:rPr>
          <w:rFonts w:ascii="Times New Roman" w:hAnsi="Times New Roman"/>
        </w:rPr>
        <w:t>Сысоева М.Е. Дневник воспитателя детского лагеря. – М.: Центр гуманитарной литературы, 2002. – 80с.</w:t>
      </w:r>
    </w:p>
    <w:p w14:paraId="3D3DACF4" w14:textId="77777777" w:rsidR="0081367F" w:rsidRDefault="003A24D3" w:rsidP="00B41A50">
      <w:pPr>
        <w:pStyle w:val="Standard"/>
        <w:numPr>
          <w:ilvl w:val="0"/>
          <w:numId w:val="15"/>
        </w:numPr>
        <w:spacing w:line="360" w:lineRule="auto"/>
        <w:ind w:firstLine="720"/>
      </w:pPr>
      <w:proofErr w:type="spellStart"/>
      <w:r>
        <w:rPr>
          <w:rFonts w:ascii="Times New Roman" w:hAnsi="Times New Roman"/>
        </w:rPr>
        <w:t>Юзефавичус</w:t>
      </w:r>
      <w:proofErr w:type="spellEnd"/>
      <w:r>
        <w:rPr>
          <w:rFonts w:ascii="Times New Roman" w:hAnsi="Times New Roman"/>
        </w:rPr>
        <w:t xml:space="preserve"> Т.А. Кипарис-9: Советы бывалого вожатого: Учебное пособие по организации детского досуга в лагере и школе. – М.: </w:t>
      </w:r>
      <w:proofErr w:type="spellStart"/>
      <w:r>
        <w:rPr>
          <w:rFonts w:ascii="Times New Roman" w:hAnsi="Times New Roman"/>
        </w:rPr>
        <w:t>Педобщество</w:t>
      </w:r>
      <w:proofErr w:type="spellEnd"/>
      <w:r>
        <w:rPr>
          <w:rFonts w:ascii="Times New Roman" w:hAnsi="Times New Roman"/>
        </w:rPr>
        <w:t xml:space="preserve"> России, 2005. – 160с.</w:t>
      </w:r>
    </w:p>
    <w:sectPr w:rsidR="0081367F">
      <w:headerReference w:type="default" r:id="rId14"/>
      <w:footerReference w:type="default" r:id="rId15"/>
      <w:pgSz w:w="11906" w:h="16838"/>
      <w:pgMar w:top="993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9013D" w14:textId="77777777" w:rsidR="000827DE" w:rsidRDefault="000827DE">
      <w:r>
        <w:separator/>
      </w:r>
    </w:p>
  </w:endnote>
  <w:endnote w:type="continuationSeparator" w:id="0">
    <w:p w14:paraId="0A0D4E66" w14:textId="77777777" w:rsidR="000827DE" w:rsidRDefault="0008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41201" w14:textId="77777777" w:rsidR="00C27F91" w:rsidRDefault="00C27F91">
    <w: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123A1" w14:textId="77777777" w:rsidR="00C27F91" w:rsidRDefault="00C27F91">
    <w: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55BF8" w14:textId="77777777" w:rsidR="00C27F91" w:rsidRDefault="00C27F91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F2473" w14:textId="77777777" w:rsidR="000827DE" w:rsidRDefault="000827DE">
      <w:r>
        <w:separator/>
      </w:r>
    </w:p>
  </w:footnote>
  <w:footnote w:type="continuationSeparator" w:id="0">
    <w:p w14:paraId="785247F7" w14:textId="77777777" w:rsidR="000827DE" w:rsidRDefault="0008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FD946" w14:textId="77777777" w:rsidR="00C27F91" w:rsidRDefault="00C27F91"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859FB" w14:textId="77777777" w:rsidR="00C27F91" w:rsidRDefault="00C27F91"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9AEFB" w14:textId="77777777" w:rsidR="00C27F91" w:rsidRDefault="00C27F91"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0C7C"/>
    <w:multiLevelType w:val="multilevel"/>
    <w:tmpl w:val="42366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63EED"/>
    <w:multiLevelType w:val="multilevel"/>
    <w:tmpl w:val="80AE235A"/>
    <w:styleLink w:val="numList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64CB1B3C"/>
    <w:multiLevelType w:val="multilevel"/>
    <w:tmpl w:val="FB2C491C"/>
    <w:styleLink w:val="num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5BB0472"/>
    <w:multiLevelType w:val="multilevel"/>
    <w:tmpl w:val="FB2C491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D135395"/>
    <w:multiLevelType w:val="multilevel"/>
    <w:tmpl w:val="FB2C491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367F"/>
    <w:rsid w:val="000362A0"/>
    <w:rsid w:val="00041DBA"/>
    <w:rsid w:val="000827DE"/>
    <w:rsid w:val="00320288"/>
    <w:rsid w:val="003A24D3"/>
    <w:rsid w:val="004B6F2B"/>
    <w:rsid w:val="005056BC"/>
    <w:rsid w:val="005A2E8B"/>
    <w:rsid w:val="00651BD7"/>
    <w:rsid w:val="007041E5"/>
    <w:rsid w:val="007F0FD2"/>
    <w:rsid w:val="007F4FC1"/>
    <w:rsid w:val="0081367F"/>
    <w:rsid w:val="00AC4DE9"/>
    <w:rsid w:val="00AF55F2"/>
    <w:rsid w:val="00B41A50"/>
    <w:rsid w:val="00C27F91"/>
    <w:rsid w:val="00CA5158"/>
    <w:rsid w:val="00DC1923"/>
    <w:rsid w:val="00F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7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next w:val="Standard"/>
    <w:pPr>
      <w:suppressAutoHyphens/>
      <w:spacing w:before="120" w:after="120"/>
      <w:jc w:val="both"/>
      <w:outlineLvl w:val="0"/>
    </w:pPr>
    <w:rPr>
      <w:b/>
      <w:bCs/>
      <w:sz w:val="32"/>
      <w:szCs w:val="32"/>
    </w:rPr>
  </w:style>
  <w:style w:type="paragraph" w:styleId="2">
    <w:name w:val="heading 2"/>
    <w:next w:val="Standard"/>
    <w:pPr>
      <w:suppressAutoHyphens/>
      <w:spacing w:before="120" w:after="120"/>
      <w:jc w:val="both"/>
      <w:outlineLvl w:val="1"/>
    </w:pPr>
    <w:rPr>
      <w:b/>
      <w:bCs/>
      <w:sz w:val="28"/>
      <w:szCs w:val="28"/>
    </w:rPr>
  </w:style>
  <w:style w:type="paragraph" w:styleId="3">
    <w:name w:val="heading 3"/>
    <w:next w:val="Standard"/>
    <w:pPr>
      <w:suppressAutoHyphens/>
      <w:spacing w:before="120" w:after="120"/>
      <w:jc w:val="both"/>
      <w:outlineLvl w:val="2"/>
    </w:pPr>
    <w:rPr>
      <w:b/>
      <w:bCs/>
      <w:sz w:val="26"/>
      <w:szCs w:val="26"/>
    </w:rPr>
  </w:style>
  <w:style w:type="paragraph" w:styleId="4">
    <w:name w:val="heading 4"/>
    <w:next w:val="Standard"/>
    <w:pPr>
      <w:suppressAutoHyphens/>
      <w:spacing w:before="120" w:after="120"/>
      <w:jc w:val="both"/>
      <w:outlineLvl w:val="3"/>
    </w:pPr>
    <w:rPr>
      <w:b/>
      <w:bCs/>
    </w:rPr>
  </w:style>
  <w:style w:type="paragraph" w:styleId="5">
    <w:name w:val="heading 5"/>
    <w:next w:val="Standard"/>
    <w:pPr>
      <w:suppressAutoHyphens/>
      <w:spacing w:before="120" w:after="120"/>
      <w:jc w:val="both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suppressAutoHyphens/>
      <w:ind w:left="200"/>
    </w:pPr>
    <w:rPr>
      <w:sz w:val="28"/>
      <w:szCs w:val="28"/>
    </w:rPr>
  </w:style>
  <w:style w:type="paragraph" w:customStyle="1" w:styleId="Contents4">
    <w:name w:val="Contents 4"/>
    <w:next w:val="Standard"/>
    <w:pPr>
      <w:suppressAutoHyphens/>
      <w:ind w:left="600"/>
    </w:pPr>
    <w:rPr>
      <w:sz w:val="28"/>
      <w:szCs w:val="28"/>
    </w:rPr>
  </w:style>
  <w:style w:type="paragraph" w:customStyle="1" w:styleId="Contents6">
    <w:name w:val="Contents 6"/>
    <w:next w:val="Standard"/>
    <w:pPr>
      <w:suppressAutoHyphens/>
      <w:ind w:left="1000"/>
    </w:pPr>
    <w:rPr>
      <w:sz w:val="28"/>
      <w:szCs w:val="28"/>
    </w:rPr>
  </w:style>
  <w:style w:type="paragraph" w:customStyle="1" w:styleId="Contents7">
    <w:name w:val="Contents 7"/>
    <w:next w:val="Standard"/>
    <w:pPr>
      <w:suppressAutoHyphens/>
      <w:ind w:left="1200"/>
    </w:pPr>
    <w:rPr>
      <w:sz w:val="28"/>
      <w:szCs w:val="28"/>
    </w:rPr>
  </w:style>
  <w:style w:type="paragraph" w:customStyle="1" w:styleId="Standard">
    <w:name w:val="Standard"/>
    <w:pPr>
      <w:suppressAutoHyphens/>
      <w:jc w:val="both"/>
    </w:pPr>
    <w:rPr>
      <w:sz w:val="28"/>
      <w:szCs w:val="28"/>
    </w:rPr>
  </w:style>
  <w:style w:type="paragraph" w:customStyle="1" w:styleId="Endnote">
    <w:name w:val="Endnote"/>
    <w:pPr>
      <w:suppressAutoHyphens/>
      <w:ind w:firstLine="851"/>
      <w:jc w:val="both"/>
    </w:pPr>
    <w:rPr>
      <w:sz w:val="22"/>
      <w:szCs w:val="22"/>
    </w:rPr>
  </w:style>
  <w:style w:type="paragraph" w:customStyle="1" w:styleId="Contents3">
    <w:name w:val="Contents 3"/>
    <w:next w:val="Standard"/>
    <w:pPr>
      <w:suppressAutoHyphens/>
      <w:ind w:left="400"/>
    </w:pPr>
    <w:rPr>
      <w:sz w:val="28"/>
      <w:szCs w:val="28"/>
    </w:r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  <w:jc w:val="both"/>
    </w:pPr>
    <w:rPr>
      <w:sz w:val="22"/>
      <w:szCs w:val="22"/>
    </w:rPr>
  </w:style>
  <w:style w:type="paragraph" w:customStyle="1" w:styleId="Contents1">
    <w:name w:val="Contents 1"/>
    <w:next w:val="Standard"/>
    <w:pPr>
      <w:suppressAutoHyphens/>
    </w:pPr>
    <w:rPr>
      <w:b/>
      <w:bCs/>
      <w:sz w:val="28"/>
      <w:szCs w:val="28"/>
    </w:rPr>
  </w:style>
  <w:style w:type="paragraph" w:customStyle="1" w:styleId="HeaderandFooter">
    <w:name w:val="Header and Footer"/>
    <w:pPr>
      <w:suppressAutoHyphens/>
      <w:jc w:val="both"/>
    </w:pPr>
    <w:rPr>
      <w:sz w:val="28"/>
      <w:szCs w:val="28"/>
    </w:rPr>
  </w:style>
  <w:style w:type="paragraph" w:customStyle="1" w:styleId="Contents9">
    <w:name w:val="Contents 9"/>
    <w:next w:val="Standard"/>
    <w:pPr>
      <w:suppressAutoHyphens/>
      <w:ind w:left="1600"/>
    </w:pPr>
    <w:rPr>
      <w:sz w:val="28"/>
      <w:szCs w:val="28"/>
    </w:rPr>
  </w:style>
  <w:style w:type="paragraph" w:customStyle="1" w:styleId="Contents8">
    <w:name w:val="Contents 8"/>
    <w:next w:val="Standard"/>
    <w:pPr>
      <w:suppressAutoHyphens/>
      <w:ind w:left="1400"/>
    </w:pPr>
    <w:rPr>
      <w:sz w:val="28"/>
      <w:szCs w:val="28"/>
    </w:rPr>
  </w:style>
  <w:style w:type="paragraph" w:customStyle="1" w:styleId="Contents5">
    <w:name w:val="Contents 5"/>
    <w:next w:val="Standard"/>
    <w:pPr>
      <w:suppressAutoHyphens/>
      <w:ind w:left="800"/>
    </w:pPr>
    <w:rPr>
      <w:sz w:val="28"/>
      <w:szCs w:val="28"/>
    </w:rPr>
  </w:style>
  <w:style w:type="paragraph" w:styleId="a3">
    <w:name w:val="Subtitle"/>
    <w:next w:val="Standard"/>
    <w:pPr>
      <w:suppressAutoHyphens/>
      <w:jc w:val="both"/>
    </w:pPr>
    <w:rPr>
      <w:i/>
      <w:iCs/>
    </w:rPr>
  </w:style>
  <w:style w:type="paragraph" w:styleId="a4">
    <w:name w:val="Title"/>
    <w:next w:val="Standard"/>
    <w:pPr>
      <w:suppressAutoHyphens/>
      <w:spacing w:before="567" w:after="567"/>
      <w:jc w:val="center"/>
    </w:pPr>
    <w:rPr>
      <w:b/>
      <w:bCs/>
      <w:caps/>
      <w:sz w:val="40"/>
      <w:szCs w:val="4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numList1">
    <w:name w:val="numList_1"/>
    <w:basedOn w:val="a2"/>
    <w:pPr>
      <w:numPr>
        <w:numId w:val="1"/>
      </w:numPr>
    </w:pPr>
  </w:style>
  <w:style w:type="numbering" w:customStyle="1" w:styleId="numList2">
    <w:name w:val="numList_2"/>
    <w:basedOn w:val="a2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C27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next w:val="Standard"/>
    <w:pPr>
      <w:suppressAutoHyphens/>
      <w:spacing w:before="120" w:after="120"/>
      <w:jc w:val="both"/>
      <w:outlineLvl w:val="0"/>
    </w:pPr>
    <w:rPr>
      <w:b/>
      <w:bCs/>
      <w:sz w:val="32"/>
      <w:szCs w:val="32"/>
    </w:rPr>
  </w:style>
  <w:style w:type="paragraph" w:styleId="2">
    <w:name w:val="heading 2"/>
    <w:next w:val="Standard"/>
    <w:pPr>
      <w:suppressAutoHyphens/>
      <w:spacing w:before="120" w:after="120"/>
      <w:jc w:val="both"/>
      <w:outlineLvl w:val="1"/>
    </w:pPr>
    <w:rPr>
      <w:b/>
      <w:bCs/>
      <w:sz w:val="28"/>
      <w:szCs w:val="28"/>
    </w:rPr>
  </w:style>
  <w:style w:type="paragraph" w:styleId="3">
    <w:name w:val="heading 3"/>
    <w:next w:val="Standard"/>
    <w:pPr>
      <w:suppressAutoHyphens/>
      <w:spacing w:before="120" w:after="120"/>
      <w:jc w:val="both"/>
      <w:outlineLvl w:val="2"/>
    </w:pPr>
    <w:rPr>
      <w:b/>
      <w:bCs/>
      <w:sz w:val="26"/>
      <w:szCs w:val="26"/>
    </w:rPr>
  </w:style>
  <w:style w:type="paragraph" w:styleId="4">
    <w:name w:val="heading 4"/>
    <w:next w:val="Standard"/>
    <w:pPr>
      <w:suppressAutoHyphens/>
      <w:spacing w:before="120" w:after="120"/>
      <w:jc w:val="both"/>
      <w:outlineLvl w:val="3"/>
    </w:pPr>
    <w:rPr>
      <w:b/>
      <w:bCs/>
    </w:rPr>
  </w:style>
  <w:style w:type="paragraph" w:styleId="5">
    <w:name w:val="heading 5"/>
    <w:next w:val="Standard"/>
    <w:pPr>
      <w:suppressAutoHyphens/>
      <w:spacing w:before="120" w:after="120"/>
      <w:jc w:val="both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suppressAutoHyphens/>
      <w:ind w:left="200"/>
    </w:pPr>
    <w:rPr>
      <w:sz w:val="28"/>
      <w:szCs w:val="28"/>
    </w:rPr>
  </w:style>
  <w:style w:type="paragraph" w:customStyle="1" w:styleId="Contents4">
    <w:name w:val="Contents 4"/>
    <w:next w:val="Standard"/>
    <w:pPr>
      <w:suppressAutoHyphens/>
      <w:ind w:left="600"/>
    </w:pPr>
    <w:rPr>
      <w:sz w:val="28"/>
      <w:szCs w:val="28"/>
    </w:rPr>
  </w:style>
  <w:style w:type="paragraph" w:customStyle="1" w:styleId="Contents6">
    <w:name w:val="Contents 6"/>
    <w:next w:val="Standard"/>
    <w:pPr>
      <w:suppressAutoHyphens/>
      <w:ind w:left="1000"/>
    </w:pPr>
    <w:rPr>
      <w:sz w:val="28"/>
      <w:szCs w:val="28"/>
    </w:rPr>
  </w:style>
  <w:style w:type="paragraph" w:customStyle="1" w:styleId="Contents7">
    <w:name w:val="Contents 7"/>
    <w:next w:val="Standard"/>
    <w:pPr>
      <w:suppressAutoHyphens/>
      <w:ind w:left="1200"/>
    </w:pPr>
    <w:rPr>
      <w:sz w:val="28"/>
      <w:szCs w:val="28"/>
    </w:rPr>
  </w:style>
  <w:style w:type="paragraph" w:customStyle="1" w:styleId="Standard">
    <w:name w:val="Standard"/>
    <w:pPr>
      <w:suppressAutoHyphens/>
      <w:jc w:val="both"/>
    </w:pPr>
    <w:rPr>
      <w:sz w:val="28"/>
      <w:szCs w:val="28"/>
    </w:rPr>
  </w:style>
  <w:style w:type="paragraph" w:customStyle="1" w:styleId="Endnote">
    <w:name w:val="Endnote"/>
    <w:pPr>
      <w:suppressAutoHyphens/>
      <w:ind w:firstLine="851"/>
      <w:jc w:val="both"/>
    </w:pPr>
    <w:rPr>
      <w:sz w:val="22"/>
      <w:szCs w:val="22"/>
    </w:rPr>
  </w:style>
  <w:style w:type="paragraph" w:customStyle="1" w:styleId="Contents3">
    <w:name w:val="Contents 3"/>
    <w:next w:val="Standard"/>
    <w:pPr>
      <w:suppressAutoHyphens/>
      <w:ind w:left="400"/>
    </w:pPr>
    <w:rPr>
      <w:sz w:val="28"/>
      <w:szCs w:val="28"/>
    </w:r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  <w:jc w:val="both"/>
    </w:pPr>
    <w:rPr>
      <w:sz w:val="22"/>
      <w:szCs w:val="22"/>
    </w:rPr>
  </w:style>
  <w:style w:type="paragraph" w:customStyle="1" w:styleId="Contents1">
    <w:name w:val="Contents 1"/>
    <w:next w:val="Standard"/>
    <w:pPr>
      <w:suppressAutoHyphens/>
    </w:pPr>
    <w:rPr>
      <w:b/>
      <w:bCs/>
      <w:sz w:val="28"/>
      <w:szCs w:val="28"/>
    </w:rPr>
  </w:style>
  <w:style w:type="paragraph" w:customStyle="1" w:styleId="HeaderandFooter">
    <w:name w:val="Header and Footer"/>
    <w:pPr>
      <w:suppressAutoHyphens/>
      <w:jc w:val="both"/>
    </w:pPr>
    <w:rPr>
      <w:sz w:val="28"/>
      <w:szCs w:val="28"/>
    </w:rPr>
  </w:style>
  <w:style w:type="paragraph" w:customStyle="1" w:styleId="Contents9">
    <w:name w:val="Contents 9"/>
    <w:next w:val="Standard"/>
    <w:pPr>
      <w:suppressAutoHyphens/>
      <w:ind w:left="1600"/>
    </w:pPr>
    <w:rPr>
      <w:sz w:val="28"/>
      <w:szCs w:val="28"/>
    </w:rPr>
  </w:style>
  <w:style w:type="paragraph" w:customStyle="1" w:styleId="Contents8">
    <w:name w:val="Contents 8"/>
    <w:next w:val="Standard"/>
    <w:pPr>
      <w:suppressAutoHyphens/>
      <w:ind w:left="1400"/>
    </w:pPr>
    <w:rPr>
      <w:sz w:val="28"/>
      <w:szCs w:val="28"/>
    </w:rPr>
  </w:style>
  <w:style w:type="paragraph" w:customStyle="1" w:styleId="Contents5">
    <w:name w:val="Contents 5"/>
    <w:next w:val="Standard"/>
    <w:pPr>
      <w:suppressAutoHyphens/>
      <w:ind w:left="800"/>
    </w:pPr>
    <w:rPr>
      <w:sz w:val="28"/>
      <w:szCs w:val="28"/>
    </w:rPr>
  </w:style>
  <w:style w:type="paragraph" w:styleId="a3">
    <w:name w:val="Subtitle"/>
    <w:next w:val="Standard"/>
    <w:pPr>
      <w:suppressAutoHyphens/>
      <w:jc w:val="both"/>
    </w:pPr>
    <w:rPr>
      <w:i/>
      <w:iCs/>
    </w:rPr>
  </w:style>
  <w:style w:type="paragraph" w:styleId="a4">
    <w:name w:val="Title"/>
    <w:next w:val="Standard"/>
    <w:pPr>
      <w:suppressAutoHyphens/>
      <w:spacing w:before="567" w:after="567"/>
      <w:jc w:val="center"/>
    </w:pPr>
    <w:rPr>
      <w:b/>
      <w:bCs/>
      <w:caps/>
      <w:sz w:val="40"/>
      <w:szCs w:val="4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numList1">
    <w:name w:val="numList_1"/>
    <w:basedOn w:val="a2"/>
    <w:pPr>
      <w:numPr>
        <w:numId w:val="1"/>
      </w:numPr>
    </w:pPr>
  </w:style>
  <w:style w:type="numbering" w:customStyle="1" w:styleId="numList2">
    <w:name w:val="numList_2"/>
    <w:basedOn w:val="a2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C27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rlyatarussia.ru/library/programmy-smen-sodruzhestvo-orlyat-rossii-dlya-detskikh-lagerey-rossiyskoy-federatsi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28</Pages>
  <Words>5707</Words>
  <Characters>32534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Карина Изгагина</cp:lastModifiedBy>
  <cp:revision>8</cp:revision>
  <dcterms:created xsi:type="dcterms:W3CDTF">2024-05-15T12:18:00Z</dcterms:created>
  <dcterms:modified xsi:type="dcterms:W3CDTF">2025-03-14T17:15:00Z</dcterms:modified>
</cp:coreProperties>
</file>