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C" w:rsidRDefault="00E7789C" w:rsidP="002F09D6">
      <w:pPr>
        <w:pStyle w:val="60"/>
        <w:shd w:val="clear" w:color="auto" w:fill="auto"/>
        <w:spacing w:after="633" w:line="276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ОРГАНИЗАЦИОННО-ТЕХНОЛОГИЧЕСКАЯ МОДЕЛЬ</w:t>
      </w:r>
      <w:r>
        <w:rPr>
          <w:color w:val="000000"/>
          <w:lang w:eastAsia="ru-RU" w:bidi="ru-RU"/>
        </w:rPr>
        <w:br/>
        <w:t>проведения муниципального этапа всероссийской олимпиады школьников</w:t>
      </w:r>
      <w:r>
        <w:rPr>
          <w:color w:val="000000"/>
          <w:lang w:eastAsia="ru-RU" w:bidi="ru-RU"/>
        </w:rPr>
        <w:br/>
        <w:t>в городском округе Первоуральск в 2024/2025 учебном году</w:t>
      </w:r>
      <w:bookmarkStart w:id="0" w:name="bookmark4"/>
    </w:p>
    <w:p w:rsidR="00E7789C" w:rsidRDefault="00E7789C" w:rsidP="002F09D6">
      <w:pPr>
        <w:pStyle w:val="60"/>
        <w:shd w:val="clear" w:color="auto" w:fill="auto"/>
        <w:spacing w:after="633" w:line="276" w:lineRule="auto"/>
        <w:ind w:left="20"/>
      </w:pPr>
      <w:r>
        <w:rPr>
          <w:color w:val="000000"/>
          <w:lang w:eastAsia="ru-RU" w:bidi="ru-RU"/>
        </w:rPr>
        <w:t>Глава 1. Нормативно-правовое обеспечение</w:t>
      </w:r>
      <w:bookmarkEnd w:id="0"/>
    </w:p>
    <w:p w:rsidR="00E7789C" w:rsidRDefault="00E7789C" w:rsidP="002F09D6">
      <w:pPr>
        <w:pStyle w:val="22"/>
        <w:shd w:val="clear" w:color="auto" w:fill="auto"/>
        <w:tabs>
          <w:tab w:val="left" w:pos="8539"/>
          <w:tab w:val="left" w:pos="9106"/>
        </w:tabs>
        <w:spacing w:before="0" w:line="276" w:lineRule="auto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Муниципальный этап всероссийской олимпиады школьников (далее - олимпиада) проводится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</w:t>
      </w:r>
      <w:r w:rsidR="002F09D6">
        <w:rPr>
          <w:color w:val="000000"/>
          <w:lang w:eastAsia="ru-RU" w:bidi="ru-RU"/>
        </w:rPr>
        <w:t>ами</w:t>
      </w:r>
      <w:r>
        <w:rPr>
          <w:color w:val="000000"/>
          <w:lang w:eastAsia="ru-RU" w:bidi="ru-RU"/>
        </w:rPr>
        <w:t xml:space="preserve">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в 2024/2025 учебном году»</w:t>
      </w:r>
      <w:r w:rsidR="002F09D6">
        <w:rPr>
          <w:color w:val="000000"/>
          <w:lang w:eastAsia="ru-RU" w:bidi="ru-RU"/>
        </w:rPr>
        <w:t>, от 11.10.2024 №1352-Д «Об организации и проведении муниципального этапа всероссийской олимпиады школьников в Свердловской области в 2024/2025 учебном году»</w:t>
      </w:r>
    </w:p>
    <w:p w:rsidR="00E7789C" w:rsidRDefault="00E7789C" w:rsidP="002F09D6">
      <w:pPr>
        <w:pStyle w:val="22"/>
        <w:shd w:val="clear" w:color="auto" w:fill="auto"/>
        <w:tabs>
          <w:tab w:val="left" w:pos="8539"/>
          <w:tab w:val="left" w:pos="9106"/>
        </w:tabs>
        <w:spacing w:before="0" w:line="276" w:lineRule="auto"/>
        <w:ind w:firstLine="740"/>
      </w:pPr>
    </w:p>
    <w:p w:rsidR="00E7789C" w:rsidRDefault="00E7789C" w:rsidP="002F09D6">
      <w:pPr>
        <w:pStyle w:val="20"/>
        <w:keepNext/>
        <w:keepLines/>
        <w:shd w:val="clear" w:color="auto" w:fill="auto"/>
        <w:spacing w:before="0" w:after="257" w:line="276" w:lineRule="auto"/>
        <w:ind w:left="20"/>
      </w:pPr>
      <w:bookmarkStart w:id="1" w:name="bookmark5"/>
      <w:r>
        <w:rPr>
          <w:color w:val="000000"/>
          <w:lang w:eastAsia="ru-RU" w:bidi="ru-RU"/>
        </w:rPr>
        <w:t>Глава 2. Информационное сопровождение</w:t>
      </w:r>
      <w:bookmarkEnd w:id="1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Информационное сопровождение муниципального этапа олимпиады осуществляется в информационно-телекоммуникационной сети «Интернет» (далее - сеть «Интернет») на сайте нетиповой образовательной организации «Фонд поддержки талантливых детей и молодежи «Золотое сечение» (далее - Фонд «Золотое сечение») </w:t>
      </w:r>
      <w:hyperlink r:id="rId5" w:history="1">
        <w:r>
          <w:rPr>
            <w:rStyle w:val="a3"/>
            <w:lang w:val="en-US" w:bidi="en-US"/>
          </w:rPr>
          <w:t>https</w:t>
        </w:r>
        <w:r w:rsidRPr="00536E39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zsfond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536E39">
          <w:rPr>
            <w:rStyle w:val="a3"/>
            <w:lang w:bidi="en-US"/>
          </w:rPr>
          <w:t>/</w:t>
        </w:r>
        <w:proofErr w:type="spellStart"/>
        <w:r>
          <w:rPr>
            <w:rStyle w:val="a3"/>
            <w:lang w:val="en-US" w:bidi="en-US"/>
          </w:rPr>
          <w:t>vsosh</w:t>
        </w:r>
        <w:proofErr w:type="spellEnd"/>
        <w:r w:rsidRPr="00536E39">
          <w:rPr>
            <w:rStyle w:val="a3"/>
            <w:lang w:bidi="en-US"/>
          </w:rPr>
          <w:t>/</w:t>
        </w:r>
        <w:proofErr w:type="spellStart"/>
        <w:r>
          <w:rPr>
            <w:rStyle w:val="a3"/>
            <w:lang w:val="en-US" w:bidi="en-US"/>
          </w:rPr>
          <w:t>municzipalnyj</w:t>
        </w:r>
        <w:proofErr w:type="spellEnd"/>
        <w:r w:rsidRPr="00536E39">
          <w:rPr>
            <w:rStyle w:val="a3"/>
            <w:lang w:bidi="en-US"/>
          </w:rPr>
          <w:t>-</w:t>
        </w:r>
        <w:proofErr w:type="spellStart"/>
        <w:r>
          <w:rPr>
            <w:rStyle w:val="a3"/>
            <w:lang w:val="en-US" w:bidi="en-US"/>
          </w:rPr>
          <w:t>etap</w:t>
        </w:r>
        <w:proofErr w:type="spellEnd"/>
        <w:r w:rsidRPr="00536E39">
          <w:rPr>
            <w:rStyle w:val="a3"/>
            <w:lang w:bidi="en-US"/>
          </w:rPr>
          <w:t>/</w:t>
        </w:r>
      </w:hyperlink>
      <w:r w:rsidRPr="00536E39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а также на официальном сайте Управления образования городского округа Первоуральск.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На сайте Фонда не позднее чем за семь дней до начала олимпиады по каждому общеобразовательному предмету размещаются Требования к организации и проведению олимпиады, задания и критерии оценивания олимпиадных работ по всем общеобразовательным предметам, разборы олимпиадных заданий размещаются на следующий рабочий день после проведения олимпиадных туров по соответствующему предмету.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На сайте Управления образования городского округа Первоуральск размещаются нормативные документы, информация о местах проведения, протоколы муниципального этапа олимпиады, а также другая актуальная информация.</w:t>
      </w:r>
    </w:p>
    <w:p w:rsidR="00E7789C" w:rsidRDefault="00E7789C" w:rsidP="002F09D6">
      <w:pPr>
        <w:pStyle w:val="22"/>
        <w:shd w:val="clear" w:color="auto" w:fill="auto"/>
        <w:spacing w:before="0" w:after="333" w:line="276" w:lineRule="auto"/>
        <w:ind w:firstLine="760"/>
      </w:pPr>
      <w:r>
        <w:rPr>
          <w:color w:val="000000"/>
          <w:lang w:eastAsia="ru-RU" w:bidi="ru-RU"/>
        </w:rPr>
        <w:t xml:space="preserve">Работы участников, информация об индивидуальных результатах размещаются в личных кабинетах обучающихся - участников муниципального этапа олимпиады в сети «Интернет» по адресу: </w:t>
      </w:r>
      <w:hyperlink r:id="rId6" w:history="1">
        <w:r>
          <w:rPr>
            <w:rStyle w:val="a3"/>
            <w:lang w:val="en-US" w:bidi="en-US"/>
          </w:rPr>
          <w:t>http</w:t>
        </w:r>
        <w:r w:rsidRPr="00536E39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vsoshlk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irro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536E39">
          <w:rPr>
            <w:rStyle w:val="a3"/>
            <w:lang w:bidi="en-US"/>
          </w:rPr>
          <w:t>/</w:t>
        </w:r>
      </w:hyperlink>
      <w:r w:rsidRPr="00536E39">
        <w:rPr>
          <w:color w:val="000000"/>
          <w:lang w:bidi="en-US"/>
        </w:rPr>
        <w:t>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309" w:line="276" w:lineRule="auto"/>
        <w:ind w:left="20"/>
      </w:pPr>
      <w:bookmarkStart w:id="2" w:name="bookmark6"/>
      <w:r>
        <w:rPr>
          <w:color w:val="000000"/>
          <w:lang w:eastAsia="ru-RU" w:bidi="ru-RU"/>
        </w:rPr>
        <w:lastRenderedPageBreak/>
        <w:t>Глава 3. Сроки и места проведения муниципального этапа олимпиады</w:t>
      </w:r>
      <w:bookmarkEnd w:id="2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Муниципальный этап олимпиады проводится в соответствии с графиком проведения муниципального этапа всероссийской олимпиады школьников Свердловской области в 2024/2025 учебном году, утвержденным приказом Министерства образования и молодежной политики Свердловской области от 11.10.2024 №1352-Д «Об организации и проведении муниципального этапа всероссийской олимпиады школьников в Свердловской области в 2024/2025 учебном году»</w:t>
      </w:r>
      <w:r w:rsidR="00EB7077">
        <w:rPr>
          <w:color w:val="000000"/>
          <w:lang w:eastAsia="ru-RU" w:bidi="ru-RU"/>
        </w:rPr>
        <w:t xml:space="preserve"> (далее – Приказ)</w:t>
      </w:r>
      <w:r>
        <w:rPr>
          <w:color w:val="000000"/>
          <w:lang w:eastAsia="ru-RU" w:bidi="ru-RU"/>
        </w:rPr>
        <w:t>.</w:t>
      </w:r>
    </w:p>
    <w:p w:rsidR="00EB7077" w:rsidRDefault="00E7789C" w:rsidP="002F09D6">
      <w:pPr>
        <w:pStyle w:val="22"/>
        <w:shd w:val="clear" w:color="auto" w:fill="auto"/>
        <w:spacing w:before="0" w:line="276" w:lineRule="auto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Олимпиадные туры по 24 общеобразовательным предметам проводятся в очном формате на площадках образовательных организаций городского округа Первоуральск. Места проведения олимпиады по каждому общеобразовательному предмету определяет организационный комитет олимпиады (далее - оргкомитет)</w:t>
      </w:r>
      <w:r w:rsidR="00EB7077">
        <w:rPr>
          <w:color w:val="000000"/>
          <w:lang w:eastAsia="ru-RU" w:bidi="ru-RU"/>
        </w:rPr>
        <w:t>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Перечень площадок проведения олимпиадных туров должен быть внесен в информационную систему «Региональная база данных обеспечения проведения олимпиад на территории Свердловской области» (далее - РБДО) не позднее 27 октября 2024 года.</w:t>
      </w:r>
    </w:p>
    <w:p w:rsidR="00E7789C" w:rsidRDefault="00E7789C" w:rsidP="002F09D6">
      <w:pPr>
        <w:pStyle w:val="22"/>
        <w:shd w:val="clear" w:color="auto" w:fill="auto"/>
        <w:spacing w:before="0" w:after="333" w:line="276" w:lineRule="auto"/>
        <w:ind w:firstLine="760"/>
      </w:pPr>
      <w:r>
        <w:rPr>
          <w:color w:val="000000"/>
          <w:lang w:eastAsia="ru-RU" w:bidi="ru-RU"/>
        </w:rPr>
        <w:t>Информация о распределении участников олимпиады по площадкам проведения должна быть внесена в РБДО не позднее чем за пять дней до начала муниципального этапа олимпиады по каждому общеобразовательному предмету.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308" w:line="276" w:lineRule="auto"/>
        <w:ind w:left="20"/>
      </w:pPr>
      <w:bookmarkStart w:id="3" w:name="bookmark7"/>
      <w:r>
        <w:rPr>
          <w:color w:val="000000"/>
          <w:lang w:eastAsia="ru-RU" w:bidi="ru-RU"/>
        </w:rPr>
        <w:t>Глава 4. Проведение олимпиадных туров</w:t>
      </w:r>
      <w:bookmarkEnd w:id="3"/>
    </w:p>
    <w:p w:rsidR="00E7789C" w:rsidRDefault="00E7789C" w:rsidP="002F09D6">
      <w:pPr>
        <w:pStyle w:val="22"/>
        <w:shd w:val="clear" w:color="auto" w:fill="auto"/>
        <w:tabs>
          <w:tab w:val="left" w:pos="2060"/>
          <w:tab w:val="left" w:pos="6615"/>
        </w:tabs>
        <w:spacing w:before="0" w:line="276" w:lineRule="auto"/>
        <w:ind w:firstLine="760"/>
      </w:pPr>
      <w:r>
        <w:rPr>
          <w:color w:val="000000"/>
          <w:lang w:eastAsia="ru-RU" w:bidi="ru-RU"/>
        </w:rPr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</w:t>
      </w:r>
      <w:r>
        <w:rPr>
          <w:color w:val="000000"/>
          <w:lang w:eastAsia="ru-RU" w:bidi="ru-RU"/>
        </w:rPr>
        <w:tab/>
        <w:t>олимпиады школьников в</w:t>
      </w:r>
      <w:r w:rsidR="00EB707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Свердловской области</w:t>
      </w:r>
      <w:r w:rsidR="00EB707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2024/2025 учебном году, утвержденным </w:t>
      </w:r>
      <w:r w:rsidR="00EB7077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риказом.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человека.</w:t>
      </w:r>
    </w:p>
    <w:p w:rsidR="00E7789C" w:rsidRDefault="00E7789C" w:rsidP="002F09D6">
      <w:pPr>
        <w:pStyle w:val="22"/>
        <w:shd w:val="clear" w:color="auto" w:fill="auto"/>
        <w:tabs>
          <w:tab w:val="left" w:pos="2060"/>
          <w:tab w:val="left" w:pos="6615"/>
        </w:tabs>
        <w:spacing w:before="0" w:line="276" w:lineRule="auto"/>
        <w:ind w:firstLine="760"/>
      </w:pPr>
      <w:r>
        <w:rPr>
          <w:color w:val="000000"/>
          <w:lang w:eastAsia="ru-RU" w:bidi="ru-RU"/>
        </w:rPr>
        <w:t>Начало</w:t>
      </w:r>
      <w:r>
        <w:rPr>
          <w:color w:val="000000"/>
          <w:lang w:eastAsia="ru-RU" w:bidi="ru-RU"/>
        </w:rPr>
        <w:tab/>
        <w:t>олимпиадных туров в 10.00</w:t>
      </w:r>
      <w:r w:rsidR="00EB7077">
        <w:rPr>
          <w:color w:val="000000"/>
          <w:lang w:eastAsia="ru-RU" w:bidi="ru-RU"/>
        </w:rPr>
        <w:t xml:space="preserve">  час. </w:t>
      </w:r>
      <w:r>
        <w:rPr>
          <w:color w:val="000000"/>
          <w:lang w:eastAsia="ru-RU" w:bidi="ru-RU"/>
        </w:rPr>
        <w:t>по местному времени.</w:t>
      </w:r>
      <w:r w:rsidR="00EB707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Продолжительность олимпиадных туров по каждому общеобразовательному предмету определяется в соответствии с Требованиями к проведению и организации муниципального этапа олимпиады в Свердловской области в 2024/2025 учебном году, разработанными и утвержденными региональными предметно-методическими </w:t>
      </w:r>
      <w:r w:rsidRPr="00AB72AF">
        <w:rPr>
          <w:lang w:eastAsia="ru-RU" w:bidi="ru-RU"/>
        </w:rPr>
        <w:t>комиссиями (далее - РПМК).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Задания теоретических туров олимпиады выполняются на стандартизированных бланках, сгенерированных в системе РБДО. Черновики для выполнения заданий выдаются представителями организационного комитета олимпиады или дежурными в аудиториях.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Оргкомитет обеспечивает выполнение условий процедурной объективности проведения муниципального этапа олимпиады. При выполнении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обучающийся исключается из состава участников муниципального этапа олимпиады по соответствующему предмету с составлением акта об удалении.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По окончании олимпиадного тура представители оргкомитета осуществляют сбор выполненных олимпиадных работ, их сканирование для загрузки в РБДО, хранение оригиналов бланков.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В случае участия в муниципальном этапе олимпиады участников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 участия.</w:t>
      </w:r>
    </w:p>
    <w:p w:rsidR="00E7789C" w:rsidRDefault="00E7789C" w:rsidP="002F09D6">
      <w:pPr>
        <w:pStyle w:val="22"/>
        <w:shd w:val="clear" w:color="auto" w:fill="auto"/>
        <w:spacing w:before="0" w:after="330" w:line="276" w:lineRule="auto"/>
        <w:ind w:firstLine="760"/>
      </w:pPr>
      <w:r>
        <w:rPr>
          <w:color w:val="000000"/>
          <w:lang w:eastAsia="ru-RU" w:bidi="ru-RU"/>
        </w:rPr>
        <w:t xml:space="preserve">В случае принятия карантинных мер в </w:t>
      </w:r>
      <w:r w:rsidR="00BA55FD">
        <w:rPr>
          <w:color w:val="000000"/>
          <w:lang w:eastAsia="ru-RU" w:bidi="ru-RU"/>
        </w:rPr>
        <w:t>городского округа Первоуральск</w:t>
      </w:r>
      <w:r>
        <w:rPr>
          <w:color w:val="000000"/>
          <w:lang w:eastAsia="ru-RU" w:bidi="ru-RU"/>
        </w:rPr>
        <w:t xml:space="preserve">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 области.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262" w:line="276" w:lineRule="auto"/>
      </w:pPr>
      <w:bookmarkStart w:id="4" w:name="bookmark8"/>
      <w:r>
        <w:rPr>
          <w:color w:val="000000"/>
          <w:lang w:eastAsia="ru-RU" w:bidi="ru-RU"/>
        </w:rPr>
        <w:t>Глава 5. Проверка олимпиадных работ</w:t>
      </w:r>
      <w:bookmarkEnd w:id="4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Передача работ для проверки жюри муниципального этапа олимпиады по каждому общеобразовательному предмету (далее - жюри) осуществляется в соответствии с</w:t>
      </w:r>
      <w:r w:rsidR="00BA55FD">
        <w:rPr>
          <w:color w:val="000000"/>
          <w:lang w:eastAsia="ru-RU" w:bidi="ru-RU"/>
        </w:rPr>
        <w:t xml:space="preserve"> настоящей</w:t>
      </w:r>
      <w:r>
        <w:rPr>
          <w:color w:val="000000"/>
          <w:lang w:eastAsia="ru-RU" w:bidi="ru-RU"/>
        </w:rPr>
        <w:t xml:space="preserve"> организа</w:t>
      </w:r>
      <w:r w:rsidR="00BA55FD">
        <w:rPr>
          <w:color w:val="000000"/>
          <w:lang w:eastAsia="ru-RU" w:bidi="ru-RU"/>
        </w:rPr>
        <w:t>ционно-технологической моделью.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Проверка олимпиадных работ членами жюри</w:t>
      </w:r>
      <w:r w:rsidR="00BA55FD">
        <w:rPr>
          <w:color w:val="000000"/>
          <w:lang w:eastAsia="ru-RU" w:bidi="ru-RU"/>
        </w:rPr>
        <w:t xml:space="preserve"> осуществляется в очном формате</w:t>
      </w:r>
      <w:r>
        <w:rPr>
          <w:color w:val="000000"/>
          <w:lang w:eastAsia="ru-RU" w:bidi="ru-RU"/>
        </w:rPr>
        <w:t>.</w:t>
      </w:r>
      <w:r w:rsidR="00BA55FD">
        <w:t xml:space="preserve"> О</w:t>
      </w:r>
      <w:r>
        <w:rPr>
          <w:color w:val="000000"/>
          <w:lang w:eastAsia="ru-RU" w:bidi="ru-RU"/>
        </w:rPr>
        <w:t>лимпиадные работы участников после сканирования передаются представителями оргкомитета председателю жюри. Проверк</w:t>
      </w:r>
      <w:r w:rsidR="00BA55FD">
        <w:rPr>
          <w:color w:val="000000"/>
          <w:lang w:eastAsia="ru-RU" w:bidi="ru-RU"/>
        </w:rPr>
        <w:t xml:space="preserve">а олимпиадных работ осуществляется в месте проведения </w:t>
      </w:r>
      <w:r>
        <w:rPr>
          <w:color w:val="000000"/>
          <w:lang w:eastAsia="ru-RU" w:bidi="ru-RU"/>
        </w:rPr>
        <w:t>олимпиады.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Проверка олимпиадных работ по информатике проводится в тестирующей системе в соответствии с требованиями региональной предметно-методической комиссии.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60"/>
      </w:pPr>
      <w:r>
        <w:rPr>
          <w:color w:val="000000"/>
          <w:lang w:eastAsia="ru-RU" w:bidi="ru-RU"/>
        </w:rPr>
        <w:t>При проверке олимпиадных работ председатель жюри организует предварительное обсуждение критериев оценки в соответствии с требованиями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</w:pPr>
      <w:r>
        <w:rPr>
          <w:color w:val="000000"/>
          <w:lang w:eastAsia="ru-RU" w:bidi="ru-RU"/>
        </w:rPr>
        <w:t>РПМК 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 Предварительные результаты должны быть внесены в РБДО в соответствии с графиком проведения муниципального этапа всероссийской олимпиады школьников Свердловской области в 2024/2025 учебном году, утвержденным </w:t>
      </w:r>
      <w:r w:rsidR="00BA55FD">
        <w:rPr>
          <w:color w:val="000000"/>
          <w:lang w:eastAsia="ru-RU" w:bidi="ru-RU"/>
        </w:rPr>
        <w:t>Приказом МО и МП СО</w:t>
      </w:r>
      <w:r>
        <w:rPr>
          <w:color w:val="000000"/>
          <w:lang w:eastAsia="ru-RU" w:bidi="ru-RU"/>
        </w:rPr>
        <w:t>.</w:t>
      </w:r>
    </w:p>
    <w:p w:rsidR="00E7789C" w:rsidRDefault="00E7789C" w:rsidP="002F09D6">
      <w:pPr>
        <w:pStyle w:val="22"/>
        <w:shd w:val="clear" w:color="auto" w:fill="auto"/>
        <w:spacing w:before="0" w:after="333" w:line="276" w:lineRule="auto"/>
        <w:ind w:firstLine="740"/>
      </w:pPr>
      <w:r>
        <w:rPr>
          <w:color w:val="000000"/>
          <w:lang w:eastAsia="ru-RU" w:bidi="ru-RU"/>
        </w:rPr>
        <w:t>Жюри используют форму протоколов, опубликованную в РБДО.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0" w:line="276" w:lineRule="auto"/>
        <w:ind w:left="140"/>
        <w:jc w:val="left"/>
      </w:pPr>
      <w:bookmarkStart w:id="5" w:name="bookmark9"/>
      <w:r>
        <w:rPr>
          <w:color w:val="000000"/>
          <w:lang w:eastAsia="ru-RU" w:bidi="ru-RU"/>
        </w:rPr>
        <w:t>Глава 6. Организация и проведение разбора олимпиадных заданий и показа</w:t>
      </w:r>
      <w:bookmarkEnd w:id="5"/>
    </w:p>
    <w:p w:rsidR="00E7789C" w:rsidRDefault="00E7789C" w:rsidP="002F09D6">
      <w:pPr>
        <w:pStyle w:val="20"/>
        <w:keepNext/>
        <w:keepLines/>
        <w:shd w:val="clear" w:color="auto" w:fill="auto"/>
        <w:spacing w:before="0" w:after="263" w:line="276" w:lineRule="auto"/>
        <w:ind w:left="20"/>
      </w:pPr>
      <w:bookmarkStart w:id="6" w:name="bookmark10"/>
      <w:r>
        <w:rPr>
          <w:color w:val="000000"/>
          <w:lang w:eastAsia="ru-RU" w:bidi="ru-RU"/>
        </w:rPr>
        <w:t>олимпиадных работ</w:t>
      </w:r>
      <w:bookmarkEnd w:id="6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Разбор олимпиадных заданий, олимпиадные задания и критерии оценивания по всем общеобразовательным предметам размещаются на сайте Фонда «Золотое сечение» </w:t>
      </w:r>
      <w:r w:rsidRPr="00536E39">
        <w:rPr>
          <w:color w:val="000000"/>
          <w:lang w:bidi="en-US"/>
        </w:rPr>
        <w:t>(</w:t>
      </w:r>
      <w:hyperlink r:id="rId7" w:history="1">
        <w:r>
          <w:rPr>
            <w:rStyle w:val="a3"/>
            <w:lang w:val="en-US" w:bidi="en-US"/>
          </w:rPr>
          <w:t>https</w:t>
        </w:r>
        <w:r w:rsidRPr="00536E39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zsfond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536E39">
          <w:rPr>
            <w:rStyle w:val="a3"/>
            <w:lang w:bidi="en-US"/>
          </w:rPr>
          <w:t>/</w:t>
        </w:r>
        <w:proofErr w:type="spellStart"/>
        <w:r>
          <w:rPr>
            <w:rStyle w:val="a3"/>
            <w:lang w:val="en-US" w:bidi="en-US"/>
          </w:rPr>
          <w:t>vsosh</w:t>
        </w:r>
        <w:proofErr w:type="spellEnd"/>
        <w:r w:rsidRPr="00536E39">
          <w:rPr>
            <w:rStyle w:val="a3"/>
            <w:lang w:bidi="en-US"/>
          </w:rPr>
          <w:t>/</w:t>
        </w:r>
        <w:proofErr w:type="spellStart"/>
        <w:r>
          <w:rPr>
            <w:rStyle w:val="a3"/>
            <w:lang w:val="en-US" w:bidi="en-US"/>
          </w:rPr>
          <w:t>municzipalnyj</w:t>
        </w:r>
        <w:proofErr w:type="spellEnd"/>
        <w:r w:rsidRPr="00536E39">
          <w:rPr>
            <w:rStyle w:val="a3"/>
            <w:lang w:bidi="en-US"/>
          </w:rPr>
          <w:t>-</w:t>
        </w:r>
        <w:proofErr w:type="spellStart"/>
        <w:r>
          <w:rPr>
            <w:rStyle w:val="a3"/>
            <w:lang w:val="en-US" w:bidi="en-US"/>
          </w:rPr>
          <w:t>etap</w:t>
        </w:r>
        <w:proofErr w:type="spellEnd"/>
        <w:r w:rsidRPr="00536E39">
          <w:rPr>
            <w:rStyle w:val="a3"/>
            <w:lang w:bidi="en-US"/>
          </w:rPr>
          <w:t>/</w:t>
        </w:r>
      </w:hyperlink>
      <w:r w:rsidRPr="00536E3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не позднее двух рабочих дней после окончания олимпиадных туров.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Показ изображений бланков с олимпиадными работами осуществляется в личных кабинетах участников на платформе: </w:t>
      </w:r>
      <w:hyperlink r:id="rId8" w:history="1">
        <w:r>
          <w:rPr>
            <w:rStyle w:val="a3"/>
            <w:lang w:val="en-US" w:bidi="en-US"/>
          </w:rPr>
          <w:t>http</w:t>
        </w:r>
        <w:r w:rsidRPr="00536E39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vsoshlk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irro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536E39">
          <w:rPr>
            <w:rStyle w:val="a3"/>
            <w:lang w:bidi="en-US"/>
          </w:rPr>
          <w:t>/</w:t>
        </w:r>
      </w:hyperlink>
      <w:r w:rsidRPr="00536E39">
        <w:rPr>
          <w:color w:val="000000"/>
          <w:lang w:bidi="en-US"/>
        </w:rPr>
        <w:t>.</w:t>
      </w:r>
    </w:p>
    <w:p w:rsidR="00E7789C" w:rsidRDefault="00E7789C" w:rsidP="002F09D6">
      <w:pPr>
        <w:pStyle w:val="22"/>
        <w:shd w:val="clear" w:color="auto" w:fill="auto"/>
        <w:spacing w:before="0" w:after="333" w:line="276" w:lineRule="auto"/>
        <w:ind w:firstLine="740"/>
      </w:pPr>
      <w:r>
        <w:rPr>
          <w:color w:val="000000"/>
          <w:lang w:eastAsia="ru-RU" w:bidi="ru-RU"/>
        </w:rPr>
        <w:t>Вход участников в личный кабинет осуществляется по индивидуальным кодам, которые участники получили на школьном этапе олимпиады.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253" w:line="276" w:lineRule="auto"/>
        <w:ind w:left="20"/>
      </w:pPr>
      <w:bookmarkStart w:id="7" w:name="bookmark11"/>
      <w:r>
        <w:rPr>
          <w:color w:val="000000"/>
          <w:lang w:eastAsia="ru-RU" w:bidi="ru-RU"/>
        </w:rPr>
        <w:t>Глава 7. Организация и проведение процедуры апелляции</w:t>
      </w:r>
      <w:bookmarkEnd w:id="7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Участник муниципального этапа олимпиады вправе подать апелляцию о несогласии с выставленными баллами. Подача заявлений на апелляцию на муниципальном этапе олимпиады организована с использованием информационно-коммуникационных технологий в личных кабинетах обучающихся на платформе: </w:t>
      </w:r>
      <w:hyperlink r:id="rId9" w:history="1">
        <w:r>
          <w:rPr>
            <w:rStyle w:val="a3"/>
            <w:lang w:val="en-US" w:bidi="en-US"/>
          </w:rPr>
          <w:t>http</w:t>
        </w:r>
        <w:r w:rsidRPr="00536E39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vsoshlk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irro</w:t>
        </w:r>
        <w:proofErr w:type="spellEnd"/>
        <w:r w:rsidRPr="00536E39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536E39">
          <w:rPr>
            <w:rStyle w:val="a3"/>
            <w:lang w:bidi="en-US"/>
          </w:rPr>
          <w:t>/</w:t>
        </w:r>
      </w:hyperlink>
      <w:r w:rsidRPr="00536E39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по вкладке «Подать апелляцию».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Участник муниципального этапа олимпиады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Процедуру проведения апелляции </w:t>
      </w:r>
      <w:r w:rsidRPr="00AB72AF">
        <w:rPr>
          <w:lang w:eastAsia="ru-RU" w:bidi="ru-RU"/>
        </w:rPr>
        <w:t>определяет оргкомитет.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Заявления на апелляцию должны быть поданы не позднее 2 календарных дней после публикации предварительных результатов. Прием заявлений на апелляцию прекращается в системе РБДО согласно графику проведения муниципального этапа всероссийской олимпиады школьников в Свердловской области в 2024/2025 учебном году.</w:t>
      </w:r>
    </w:p>
    <w:p w:rsidR="00E7789C" w:rsidRPr="00875EF4" w:rsidRDefault="00E7789C" w:rsidP="002F09D6">
      <w:pPr>
        <w:pStyle w:val="22"/>
        <w:shd w:val="clear" w:color="auto" w:fill="auto"/>
        <w:spacing w:before="0" w:line="276" w:lineRule="auto"/>
        <w:ind w:firstLine="740"/>
      </w:pPr>
      <w:r w:rsidRPr="00875EF4">
        <w:rPr>
          <w:lang w:eastAsia="ru-RU" w:bidi="ru-RU"/>
        </w:rPr>
        <w:t>Процедура апелляции осуществляется в установленное время в соответствии с организационно-технологической моделью проведения</w:t>
      </w:r>
      <w:r w:rsidR="00875EF4" w:rsidRPr="00875EF4">
        <w:rPr>
          <w:lang w:eastAsia="ru-RU" w:bidi="ru-RU"/>
        </w:rPr>
        <w:t xml:space="preserve"> муниципального этапа олимпиады в городском округе Первоуральск</w:t>
      </w:r>
      <w:r w:rsidRPr="00875EF4">
        <w:rPr>
          <w:lang w:eastAsia="ru-RU" w:bidi="ru-RU"/>
        </w:rPr>
        <w:t>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Процедура апелляции может быть проведена очно или с использованием информационно-коммуникационных технологий. При очном проведении апелляции организатор муниципального этапа олимпиады определяет место и время проведения апелляции по каждому общеобразовательному предмету и информирует об этом участников олимпиады. При проведении апелляции с использованием информационно-коммуникационных технологий организатор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При рассмотрении апелляции без участия обучающегося для ответа на апелляцию могут быть использованы возможности РБДО.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В случае неявки для рассмотрения апелляции участника муниципального этапа олимпиады,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апелляцию, с понижением количества баллов», «удовлетворить апелляцию, с повышением количества баллов»).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По результатам апелляции оформляется протокол с решением апелляционной комиссии. Протоколы апелляционной комиссии передаются председателю жюри.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Председатель жюри передает протокол </w:t>
      </w:r>
      <w:r w:rsidR="00A36BCE">
        <w:rPr>
          <w:color w:val="000000"/>
          <w:lang w:eastAsia="ru-RU" w:bidi="ru-RU"/>
        </w:rPr>
        <w:t>ответственному</w:t>
      </w:r>
      <w:bookmarkStart w:id="8" w:name="_GoBack"/>
      <w:bookmarkEnd w:id="8"/>
      <w:r w:rsidR="00A36BCE" w:rsidRPr="00A36BCE">
        <w:rPr>
          <w:color w:val="000000"/>
          <w:lang w:eastAsia="ru-RU" w:bidi="ru-RU"/>
        </w:rPr>
        <w:t xml:space="preserve"> за организацию и проведение муниципального этапа олимпиады</w:t>
      </w:r>
      <w:r>
        <w:rPr>
          <w:color w:val="000000"/>
          <w:lang w:eastAsia="ru-RU" w:bidi="ru-RU"/>
        </w:rPr>
        <w:t>, который вносит необходимые изменения в результат участника.</w:t>
      </w:r>
    </w:p>
    <w:p w:rsidR="00E7789C" w:rsidRDefault="00E7789C" w:rsidP="002F09D6">
      <w:pPr>
        <w:pStyle w:val="22"/>
        <w:shd w:val="clear" w:color="auto" w:fill="auto"/>
        <w:spacing w:before="0" w:after="330" w:line="276" w:lineRule="auto"/>
        <w:ind w:firstLine="740"/>
      </w:pPr>
      <w:r>
        <w:rPr>
          <w:color w:val="000000"/>
          <w:lang w:eastAsia="ru-RU" w:bidi="ru-RU"/>
        </w:rPr>
        <w:t>Изменения в результаты участников вносятся в РБДО в соответствии с графиком процедур муниципального этапа.</w:t>
      </w:r>
    </w:p>
    <w:p w:rsidR="00E7789C" w:rsidRDefault="00E7789C" w:rsidP="002F09D6">
      <w:pPr>
        <w:pStyle w:val="20"/>
        <w:keepNext/>
        <w:keepLines/>
        <w:shd w:val="clear" w:color="auto" w:fill="auto"/>
        <w:spacing w:before="0" w:after="238" w:line="276" w:lineRule="auto"/>
        <w:ind w:left="20"/>
      </w:pPr>
      <w:bookmarkStart w:id="9" w:name="bookmark12"/>
      <w:r>
        <w:rPr>
          <w:color w:val="000000"/>
          <w:lang w:eastAsia="ru-RU" w:bidi="ru-RU"/>
        </w:rPr>
        <w:t>Глава 8. Подведение итогов</w:t>
      </w:r>
      <w:bookmarkEnd w:id="9"/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Подведение итогов проводится отдельно по каждой параллели, если иное не указано в Требованиях к организации и проведению муниципального этапа олимпиады.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Квоты победителей и призеров определяет оргкомитет и закрепляет </w:t>
      </w:r>
      <w:r w:rsidR="00E66697">
        <w:rPr>
          <w:color w:val="000000"/>
          <w:lang w:eastAsia="ru-RU" w:bidi="ru-RU"/>
        </w:rPr>
        <w:t>распоряжением Управления образования городского округа Первоуральск</w:t>
      </w:r>
      <w:r>
        <w:rPr>
          <w:color w:val="000000"/>
          <w:lang w:eastAsia="ru-RU" w:bidi="ru-RU"/>
        </w:rPr>
        <w:t>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 xml:space="preserve">Жюри муниципального этапа олимпиады определяет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 w:rsidR="00E66697">
        <w:rPr>
          <w:color w:val="000000"/>
          <w:lang w:eastAsia="ru-RU" w:bidi="ru-RU"/>
        </w:rPr>
        <w:t>распоряжением Управления образования городского округа Первоуральск</w:t>
      </w:r>
      <w:r>
        <w:rPr>
          <w:color w:val="000000"/>
          <w:lang w:eastAsia="ru-RU" w:bidi="ru-RU"/>
        </w:rPr>
        <w:t>, и оформляет итоговый протокол.</w:t>
      </w:r>
    </w:p>
    <w:p w:rsidR="00E7789C" w:rsidRDefault="00E7789C" w:rsidP="002F09D6">
      <w:pPr>
        <w:pStyle w:val="22"/>
        <w:shd w:val="clear" w:color="auto" w:fill="auto"/>
        <w:spacing w:before="0" w:line="276" w:lineRule="auto"/>
        <w:ind w:firstLine="740"/>
      </w:pPr>
      <w:r>
        <w:rPr>
          <w:color w:val="000000"/>
          <w:lang w:eastAsia="ru-RU" w:bidi="ru-RU"/>
        </w:rPr>
        <w:t>Жюри направляет итоговый протокол, подписанный председателем и секретарем жюри по соответствующему общеобразовательному предмету, организатору муниципального этапа олимпиады для внесения сведений в РБДО и публикации на официальном сайте организатора муниципального этапа олимпиады. Окончательные итоги олимпиады по каждому общеобразовательному предмету должны быть внесены в РБДО не позднее даты, указанной в графике проведения муниципального этапа олимпиады.</w:t>
      </w:r>
    </w:p>
    <w:p w:rsidR="007E1C49" w:rsidRDefault="007E1C49" w:rsidP="002F09D6"/>
    <w:sectPr w:rsidR="007E1C49">
      <w:pgSz w:w="11900" w:h="16840"/>
      <w:pgMar w:top="1336" w:right="515" w:bottom="1348" w:left="13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FB"/>
    <w:rsid w:val="002F09D6"/>
    <w:rsid w:val="0030683D"/>
    <w:rsid w:val="003A7B92"/>
    <w:rsid w:val="005D67FB"/>
    <w:rsid w:val="007E1C49"/>
    <w:rsid w:val="00875EF4"/>
    <w:rsid w:val="00A36BCE"/>
    <w:rsid w:val="00AB72AF"/>
    <w:rsid w:val="00BA55FD"/>
    <w:rsid w:val="00E66697"/>
    <w:rsid w:val="00E7789C"/>
    <w:rsid w:val="00E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89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778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7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8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7789C"/>
    <w:pPr>
      <w:widowControl w:val="0"/>
      <w:shd w:val="clear" w:color="auto" w:fill="FFFFFF"/>
      <w:spacing w:before="66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7789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7789C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89C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778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7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8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7789C"/>
    <w:pPr>
      <w:widowControl w:val="0"/>
      <w:shd w:val="clear" w:color="auto" w:fill="FFFFFF"/>
      <w:spacing w:before="660"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E7789C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7789C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lk.ir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fond.ru/vsosh/municzipalnyj-eta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oshlk.ir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sfond.ru/vsosh/municzipalnyj-eta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lk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Глава 2. Информационное сопровождение</vt:lpstr>
      <vt:lpstr>    Глава 3. Сроки и места проведения муниципального этапа олимпиады</vt:lpstr>
      <vt:lpstr>    Глава 4. Проведение олимпиадных туров</vt:lpstr>
      <vt:lpstr>    Глава 5. Проверка олимпиадных работ</vt:lpstr>
      <vt:lpstr>    Глава 6. Организация и проведение разбора олимпиадных заданий и показа</vt:lpstr>
      <vt:lpstr>    олимпиадных работ</vt:lpstr>
      <vt:lpstr>    Глава 7. Организация и проведение процедуры апелляции</vt:lpstr>
      <vt:lpstr>    Глава 8. Подведение итогов</vt:lpstr>
    </vt:vector>
  </TitlesOfParts>
  <Company>SPecialiST RePack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5</cp:revision>
  <cp:lastPrinted>2024-10-20T11:43:00Z</cp:lastPrinted>
  <dcterms:created xsi:type="dcterms:W3CDTF">2024-10-16T12:00:00Z</dcterms:created>
  <dcterms:modified xsi:type="dcterms:W3CDTF">2024-10-20T11:44:00Z</dcterms:modified>
</cp:coreProperties>
</file>